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7F096" w14:textId="309AA936" w:rsidR="00A23C8C" w:rsidRPr="00654D65" w:rsidRDefault="00A23C8C" w:rsidP="00A23C8C">
      <w:pPr>
        <w:spacing w:before="100" w:beforeAutospacing="1" w:after="100" w:afterAutospacing="1"/>
        <w:jc w:val="center"/>
        <w:outlineLvl w:val="0"/>
        <w:rPr>
          <w:rFonts w:eastAsia="Times New Roman" w:cs="Times New Roman"/>
          <w:b/>
          <w:bCs/>
          <w:kern w:val="36"/>
          <w:sz w:val="32"/>
          <w:szCs w:val="32"/>
          <w:lang w:val="en-CA"/>
        </w:rPr>
      </w:pPr>
      <w:r w:rsidRPr="00654D65">
        <w:rPr>
          <w:rFonts w:eastAsia="Times New Roman" w:cs="Times New Roman"/>
          <w:b/>
          <w:bCs/>
          <w:kern w:val="36"/>
          <w:sz w:val="32"/>
          <w:szCs w:val="32"/>
          <w:u w:val="single"/>
          <w:lang w:val="en-CA"/>
        </w:rPr>
        <w:t>MGY340H1-F          202</w:t>
      </w:r>
      <w:r w:rsidR="008835A9">
        <w:rPr>
          <w:rFonts w:eastAsia="Times New Roman" w:cs="Times New Roman"/>
          <w:b/>
          <w:bCs/>
          <w:kern w:val="36"/>
          <w:sz w:val="32"/>
          <w:szCs w:val="32"/>
          <w:u w:val="single"/>
          <w:lang w:val="en-CA"/>
        </w:rPr>
        <w:t>4</w:t>
      </w:r>
      <w:r w:rsidRPr="00654D65">
        <w:rPr>
          <w:rFonts w:eastAsia="Times New Roman" w:cs="Times New Roman"/>
          <w:b/>
          <w:bCs/>
          <w:kern w:val="36"/>
          <w:sz w:val="32"/>
          <w:szCs w:val="32"/>
          <w:u w:val="single"/>
          <w:lang w:val="en-CA"/>
        </w:rPr>
        <w:t>       Molecular Genetic</w:t>
      </w:r>
      <w:r w:rsidR="006C5BFF" w:rsidRPr="00654D65">
        <w:rPr>
          <w:rFonts w:eastAsia="Times New Roman" w:cs="Times New Roman"/>
          <w:b/>
          <w:bCs/>
          <w:kern w:val="36"/>
          <w:sz w:val="32"/>
          <w:szCs w:val="32"/>
          <w:u w:val="single"/>
          <w:lang w:val="en-CA"/>
        </w:rPr>
        <w:t>s</w:t>
      </w:r>
    </w:p>
    <w:p w14:paraId="1F066306" w14:textId="52960A89" w:rsidR="00542556" w:rsidRPr="00654D65" w:rsidRDefault="00A23C8C" w:rsidP="00A23C8C">
      <w:pPr>
        <w:spacing w:before="100" w:beforeAutospacing="1" w:after="100" w:afterAutospacing="1"/>
        <w:jc w:val="center"/>
        <w:rPr>
          <w:rFonts w:eastAsia="Times New Roman" w:cs="Times New Roman"/>
          <w:color w:val="0070C0"/>
          <w:sz w:val="28"/>
          <w:szCs w:val="28"/>
          <w:lang w:val="en-CA"/>
        </w:rPr>
      </w:pPr>
      <w:r w:rsidRPr="00654D65">
        <w:rPr>
          <w:rFonts w:eastAsia="Times New Roman" w:cs="Times New Roman"/>
          <w:b/>
          <w:bCs/>
          <w:color w:val="0070C0"/>
          <w:sz w:val="28"/>
          <w:szCs w:val="28"/>
          <w:lang w:val="en-CA"/>
        </w:rPr>
        <w:t xml:space="preserve">Total class time: </w:t>
      </w:r>
      <w:r w:rsidRPr="00654D65">
        <w:rPr>
          <w:rFonts w:eastAsia="Times New Roman" w:cs="Times New Roman"/>
          <w:color w:val="0070C0"/>
          <w:sz w:val="28"/>
          <w:szCs w:val="28"/>
          <w:lang w:val="en-CA"/>
        </w:rPr>
        <w:t>36 hours (12 weeks; 3x 1hr lectures/w</w:t>
      </w:r>
      <w:r w:rsidR="004C1E23">
        <w:rPr>
          <w:rFonts w:eastAsia="Times New Roman" w:cs="Times New Roman"/>
          <w:color w:val="0070C0"/>
          <w:sz w:val="28"/>
          <w:szCs w:val="28"/>
          <w:lang w:val="en-CA"/>
        </w:rPr>
        <w:t>ee</w:t>
      </w:r>
      <w:r w:rsidRPr="00654D65">
        <w:rPr>
          <w:rFonts w:eastAsia="Times New Roman" w:cs="Times New Roman"/>
          <w:color w:val="0070C0"/>
          <w:sz w:val="28"/>
          <w:szCs w:val="28"/>
          <w:lang w:val="en-CA"/>
        </w:rPr>
        <w:t>k)</w:t>
      </w:r>
      <w:r w:rsidR="00542556" w:rsidRPr="00654D65">
        <w:rPr>
          <w:rFonts w:eastAsia="Times New Roman" w:cs="Times New Roman"/>
          <w:color w:val="0070C0"/>
          <w:sz w:val="28"/>
          <w:szCs w:val="28"/>
          <w:lang w:val="en-CA"/>
        </w:rPr>
        <w:t xml:space="preserve"> </w:t>
      </w:r>
    </w:p>
    <w:p w14:paraId="3E35A36D" w14:textId="53172E55" w:rsidR="00A23C8C" w:rsidRPr="00654D65" w:rsidRDefault="00542556" w:rsidP="00A23C8C">
      <w:pPr>
        <w:spacing w:before="100" w:beforeAutospacing="1" w:after="100" w:afterAutospacing="1"/>
        <w:jc w:val="center"/>
        <w:rPr>
          <w:rFonts w:eastAsia="Times New Roman" w:cs="Times New Roman"/>
          <w:b/>
          <w:bCs/>
          <w:color w:val="0070C0"/>
          <w:sz w:val="28"/>
          <w:szCs w:val="28"/>
          <w:lang w:val="en-CA"/>
        </w:rPr>
      </w:pPr>
      <w:r w:rsidRPr="00654D65">
        <w:rPr>
          <w:rFonts w:eastAsia="Times New Roman" w:cs="Times New Roman"/>
          <w:b/>
          <w:bCs/>
          <w:color w:val="0070C0"/>
          <w:sz w:val="28"/>
          <w:szCs w:val="28"/>
          <w:lang w:val="en-CA"/>
        </w:rPr>
        <w:t xml:space="preserve">MWF </w:t>
      </w:r>
      <w:r w:rsidR="002A3CED" w:rsidRPr="00654D65">
        <w:rPr>
          <w:rFonts w:eastAsia="Times New Roman" w:cs="Times New Roman"/>
          <w:b/>
          <w:bCs/>
          <w:color w:val="0070C0"/>
          <w:sz w:val="28"/>
          <w:szCs w:val="28"/>
          <w:lang w:val="en-CA"/>
        </w:rPr>
        <w:t xml:space="preserve">  </w:t>
      </w:r>
      <w:r w:rsidRPr="00654D65">
        <w:rPr>
          <w:rFonts w:eastAsia="Times New Roman" w:cs="Times New Roman"/>
          <w:b/>
          <w:bCs/>
          <w:color w:val="0070C0"/>
          <w:sz w:val="28"/>
          <w:szCs w:val="28"/>
          <w:lang w:val="en-CA"/>
        </w:rPr>
        <w:t>1:10</w:t>
      </w:r>
      <w:r w:rsidR="002A3CED" w:rsidRPr="00654D65">
        <w:rPr>
          <w:rFonts w:eastAsia="Times New Roman" w:cs="Times New Roman"/>
          <w:b/>
          <w:bCs/>
          <w:color w:val="0070C0"/>
          <w:sz w:val="28"/>
          <w:szCs w:val="28"/>
          <w:lang w:val="en-CA"/>
        </w:rPr>
        <w:t xml:space="preserve"> </w:t>
      </w:r>
      <w:r w:rsidRPr="00654D65">
        <w:rPr>
          <w:rFonts w:eastAsia="Times New Roman" w:cs="Times New Roman"/>
          <w:b/>
          <w:bCs/>
          <w:color w:val="0070C0"/>
          <w:sz w:val="28"/>
          <w:szCs w:val="28"/>
          <w:lang w:val="en-CA"/>
        </w:rPr>
        <w:t>-</w:t>
      </w:r>
      <w:r w:rsidR="002A3CED" w:rsidRPr="00654D65">
        <w:rPr>
          <w:rFonts w:eastAsia="Times New Roman" w:cs="Times New Roman"/>
          <w:b/>
          <w:bCs/>
          <w:color w:val="0070C0"/>
          <w:sz w:val="28"/>
          <w:szCs w:val="28"/>
          <w:lang w:val="en-CA"/>
        </w:rPr>
        <w:t xml:space="preserve"> </w:t>
      </w:r>
      <w:r w:rsidRPr="00654D65">
        <w:rPr>
          <w:rFonts w:eastAsia="Times New Roman" w:cs="Times New Roman"/>
          <w:b/>
          <w:bCs/>
          <w:color w:val="0070C0"/>
          <w:sz w:val="28"/>
          <w:szCs w:val="28"/>
          <w:lang w:val="en-CA"/>
        </w:rPr>
        <w:t>2 pm Med Sci Building MS</w:t>
      </w:r>
      <w:r w:rsidR="007F2ACC">
        <w:rPr>
          <w:rFonts w:eastAsia="Times New Roman" w:cs="Times New Roman"/>
          <w:b/>
          <w:bCs/>
          <w:color w:val="0070C0"/>
          <w:sz w:val="28"/>
          <w:szCs w:val="28"/>
          <w:lang w:val="en-CA"/>
        </w:rPr>
        <w:t xml:space="preserve">B </w:t>
      </w:r>
      <w:r w:rsidR="004C1E23" w:rsidRPr="004C1E23">
        <w:rPr>
          <w:rFonts w:eastAsia="Times New Roman" w:cs="Times New Roman"/>
          <w:b/>
          <w:bCs/>
          <w:color w:val="0070C0"/>
          <w:sz w:val="28"/>
          <w:szCs w:val="28"/>
          <w:lang w:val="en-CA"/>
        </w:rPr>
        <w:t>2172</w:t>
      </w:r>
    </w:p>
    <w:p w14:paraId="186C0C84" w14:textId="56AC39B6" w:rsidR="005A044D" w:rsidRPr="00361D73" w:rsidRDefault="0066241C" w:rsidP="009B5329">
      <w:pPr>
        <w:spacing w:before="100" w:beforeAutospacing="1" w:after="100" w:afterAutospacing="1"/>
        <w:jc w:val="both"/>
      </w:pPr>
      <w:r>
        <w:t>Welcome to MGY340H:  Molecular Genetics</w:t>
      </w:r>
      <w:r w:rsidR="00B73EBA">
        <w:t>!</w:t>
      </w:r>
      <w:r>
        <w:t xml:space="preserve">  </w:t>
      </w:r>
      <w:r w:rsidR="006C5BFF">
        <w:t xml:space="preserve">This course gives students an in-depth understanding of how genetics, the study of mutations and their resulting phenotypes are used to probe and understand a variety of biological phenomena ranging </w:t>
      </w:r>
      <w:r w:rsidR="004C1E23">
        <w:t>from metabolism</w:t>
      </w:r>
      <w:r w:rsidR="006C5BFF">
        <w:t xml:space="preserve"> to development, to cancer.</w:t>
      </w:r>
      <w:r w:rsidR="00D57008">
        <w:t xml:space="preserve">  The course focusses on examples from </w:t>
      </w:r>
      <w:r w:rsidR="00EE666A">
        <w:t xml:space="preserve">eukaryotic </w:t>
      </w:r>
      <w:r w:rsidR="00D57008">
        <w:t xml:space="preserve">model organism genetics and covers </w:t>
      </w:r>
      <w:r w:rsidR="00930C02">
        <w:t xml:space="preserve">the basic principles that underlie genetic analysis:  mutation, complementation, suppression, enhancement, recombination, </w:t>
      </w:r>
      <w:r w:rsidR="0012451F">
        <w:t>segregation,</w:t>
      </w:r>
      <w:r w:rsidR="00930C02">
        <w:t xml:space="preserve"> and regulation.  </w:t>
      </w:r>
      <w:r w:rsidR="002A3CED">
        <w:t xml:space="preserve">Using these tools, geneticists (and budding geneticists) </w:t>
      </w:r>
      <w:r w:rsidR="00930C02">
        <w:t xml:space="preserve">ask fundamental questions about </w:t>
      </w:r>
      <w:r w:rsidR="002A3CED">
        <w:t>biology</w:t>
      </w:r>
      <w:r w:rsidR="00930C02">
        <w:t>.</w:t>
      </w:r>
      <w:r w:rsidR="002A3CED">
        <w:t xml:space="preserve">  </w:t>
      </w:r>
    </w:p>
    <w:p w14:paraId="2ACB6D08" w14:textId="0CA105E6" w:rsidR="00A23C8C" w:rsidRPr="00654D65" w:rsidRDefault="00A23C8C" w:rsidP="00A23C8C">
      <w:pPr>
        <w:spacing w:before="100" w:beforeAutospacing="1" w:after="100" w:afterAutospacing="1"/>
        <w:rPr>
          <w:rFonts w:eastAsia="Times New Roman" w:cs="Times New Roman"/>
          <w:color w:val="0070C0"/>
          <w:lang w:val="en-CA"/>
        </w:rPr>
      </w:pPr>
      <w:r w:rsidRPr="00654D65">
        <w:rPr>
          <w:rFonts w:eastAsia="Times New Roman" w:cs="Times New Roman"/>
          <w:b/>
          <w:bCs/>
          <w:color w:val="0070C0"/>
          <w:u w:val="single"/>
          <w:lang w:val="en-CA"/>
        </w:rPr>
        <w:t xml:space="preserve">Instructors: </w:t>
      </w:r>
    </w:p>
    <w:p w14:paraId="59229CFA" w14:textId="2D48EF49" w:rsidR="00A23C8C" w:rsidRPr="002C2C75" w:rsidRDefault="00A23C8C" w:rsidP="00A23C8C">
      <w:pPr>
        <w:pStyle w:val="ListParagraph"/>
        <w:numPr>
          <w:ilvl w:val="0"/>
          <w:numId w:val="9"/>
        </w:numPr>
        <w:spacing w:before="100" w:beforeAutospacing="1" w:after="100" w:afterAutospacing="1"/>
        <w:rPr>
          <w:rFonts w:eastAsia="Times New Roman" w:cs="Times New Roman"/>
          <w:lang w:val="fr-CA"/>
        </w:rPr>
      </w:pPr>
      <w:r w:rsidRPr="002C2C75">
        <w:rPr>
          <w:rFonts w:eastAsia="Times New Roman" w:cs="Times New Roman"/>
          <w:lang w:val="fr-CA"/>
        </w:rPr>
        <w:t>Brigitte</w:t>
      </w:r>
      <w:r w:rsidR="002C2C75" w:rsidRPr="002C2C75">
        <w:rPr>
          <w:rFonts w:eastAsia="Times New Roman" w:cs="Times New Roman"/>
          <w:lang w:val="fr-CA"/>
        </w:rPr>
        <w:t xml:space="preserve"> (</w:t>
      </w:r>
      <w:r w:rsidR="004C1E23" w:rsidRPr="002C2C75">
        <w:rPr>
          <w:rFonts w:eastAsia="Times New Roman" w:cs="Times New Roman"/>
          <w:lang w:val="fr-CA"/>
        </w:rPr>
        <w:t>Bri) Lavoie</w:t>
      </w:r>
      <w:r w:rsidR="00B6225F" w:rsidRPr="002C2C75">
        <w:rPr>
          <w:rFonts w:eastAsia="Times New Roman" w:cs="Times New Roman"/>
          <w:lang w:val="fr-CA"/>
        </w:rPr>
        <w:t>*</w:t>
      </w:r>
      <w:r w:rsidRPr="002C2C75">
        <w:rPr>
          <w:rFonts w:eastAsia="Times New Roman" w:cs="Times New Roman"/>
          <w:lang w:val="fr-CA"/>
        </w:rPr>
        <w:t xml:space="preserve"> (weeks 1-4)    </w:t>
      </w:r>
      <w:r w:rsidR="00542556" w:rsidRPr="002C2C75">
        <w:rPr>
          <w:rFonts w:eastAsia="Times New Roman" w:cs="Times New Roman"/>
          <w:lang w:val="fr-CA"/>
        </w:rPr>
        <w:t xml:space="preserve"> </w:t>
      </w:r>
      <w:proofErr w:type="gramStart"/>
      <w:r w:rsidR="00B6225F" w:rsidRPr="002C2C75">
        <w:rPr>
          <w:rFonts w:eastAsia="Times New Roman" w:cs="Times New Roman"/>
          <w:lang w:val="fr-CA"/>
        </w:rPr>
        <w:t>email</w:t>
      </w:r>
      <w:proofErr w:type="gramEnd"/>
      <w:r w:rsidR="00B6225F" w:rsidRPr="002C2C75">
        <w:rPr>
          <w:rFonts w:eastAsia="Times New Roman" w:cs="Times New Roman"/>
          <w:lang w:val="fr-CA"/>
        </w:rPr>
        <w:t xml:space="preserve">:  </w:t>
      </w:r>
      <w:r w:rsidRPr="002C2C75">
        <w:rPr>
          <w:rFonts w:eastAsia="Times New Roman" w:cs="Times New Roman"/>
          <w:lang w:val="fr-CA"/>
        </w:rPr>
        <w:t>brigitte.lavoie@utoronto.ca</w:t>
      </w:r>
      <w:r w:rsidR="00B6225F" w:rsidRPr="002C2C75">
        <w:rPr>
          <w:rFonts w:eastAsia="Times New Roman" w:cs="Times New Roman"/>
          <w:lang w:val="fr-CA"/>
        </w:rPr>
        <w:t xml:space="preserve"> </w:t>
      </w:r>
    </w:p>
    <w:p w14:paraId="16B182A0" w14:textId="2E472224" w:rsidR="00CD7853" w:rsidRPr="00CD7853" w:rsidRDefault="00CD7853" w:rsidP="00CD7853">
      <w:pPr>
        <w:pStyle w:val="ListParagraph"/>
        <w:numPr>
          <w:ilvl w:val="0"/>
          <w:numId w:val="9"/>
        </w:numPr>
        <w:spacing w:before="100" w:beforeAutospacing="1" w:after="100" w:afterAutospacing="1"/>
        <w:rPr>
          <w:rFonts w:eastAsia="Times New Roman" w:cs="Times New Roman"/>
          <w:lang w:val="fr-CA"/>
        </w:rPr>
      </w:pPr>
      <w:r w:rsidRPr="00CD7853">
        <w:rPr>
          <w:rFonts w:eastAsia="Times New Roman" w:cs="Times New Roman"/>
          <w:lang w:val="fr-CA"/>
        </w:rPr>
        <w:t xml:space="preserve">Julie Brill             </w:t>
      </w:r>
      <w:r w:rsidRPr="00CD7853">
        <w:rPr>
          <w:rFonts w:eastAsia="Times New Roman" w:cs="Times New Roman"/>
          <w:lang w:val="fr-CA"/>
        </w:rPr>
        <w:tab/>
      </w:r>
      <w:r>
        <w:rPr>
          <w:rFonts w:eastAsia="Times New Roman" w:cs="Times New Roman"/>
          <w:lang w:val="fr-CA"/>
        </w:rPr>
        <w:tab/>
        <w:t xml:space="preserve">   </w:t>
      </w:r>
      <w:r w:rsidR="002C2C75">
        <w:rPr>
          <w:rFonts w:eastAsia="Times New Roman" w:cs="Times New Roman"/>
          <w:lang w:val="fr-CA"/>
        </w:rPr>
        <w:tab/>
      </w:r>
      <w:proofErr w:type="gramStart"/>
      <w:r>
        <w:rPr>
          <w:rFonts w:eastAsia="Times New Roman" w:cs="Times New Roman"/>
          <w:lang w:val="fr-CA"/>
        </w:rPr>
        <w:t>email</w:t>
      </w:r>
      <w:proofErr w:type="gramEnd"/>
      <w:r>
        <w:rPr>
          <w:rFonts w:eastAsia="Times New Roman" w:cs="Times New Roman"/>
          <w:lang w:val="fr-CA"/>
        </w:rPr>
        <w:t xml:space="preserve">: </w:t>
      </w:r>
      <w:r w:rsidR="002C0BB2">
        <w:rPr>
          <w:rFonts w:eastAsia="Times New Roman" w:cs="Times New Roman"/>
          <w:lang w:val="fr-CA"/>
        </w:rPr>
        <w:t xml:space="preserve"> </w:t>
      </w:r>
      <w:r w:rsidRPr="00CD7853">
        <w:rPr>
          <w:rFonts w:eastAsia="Times New Roman" w:cs="Times New Roman"/>
          <w:lang w:val="fr-CA"/>
        </w:rPr>
        <w:t>julie.brill@sickkids.ca</w:t>
      </w:r>
      <w:r w:rsidRPr="00CD7853">
        <w:rPr>
          <w:rFonts w:eastAsia="Times New Roman" w:cs="Times New Roman"/>
          <w:b/>
          <w:bCs/>
          <w:lang w:val="fr-CA"/>
        </w:rPr>
        <w:t> </w:t>
      </w:r>
    </w:p>
    <w:p w14:paraId="1FED1131" w14:textId="79F591DF" w:rsidR="00A23C8C" w:rsidRPr="00CA28F9" w:rsidRDefault="00B6225F" w:rsidP="00A23C8C">
      <w:pPr>
        <w:pStyle w:val="ListParagraph"/>
        <w:numPr>
          <w:ilvl w:val="0"/>
          <w:numId w:val="9"/>
        </w:numPr>
        <w:spacing w:before="100" w:beforeAutospacing="1" w:after="100" w:afterAutospacing="1"/>
        <w:rPr>
          <w:rFonts w:eastAsia="Times New Roman" w:cs="Times New Roman"/>
          <w:lang w:val="en-CA"/>
        </w:rPr>
      </w:pPr>
      <w:r w:rsidRPr="00CA28F9">
        <w:rPr>
          <w:rFonts w:eastAsia="Times New Roman" w:cs="Times New Roman"/>
          <w:lang w:val="en-CA"/>
        </w:rPr>
        <w:t>Jeehye Park</w:t>
      </w:r>
      <w:r w:rsidR="00CD7853" w:rsidRPr="00CA28F9">
        <w:rPr>
          <w:rFonts w:eastAsia="Times New Roman" w:cs="Times New Roman"/>
          <w:lang w:val="en-CA"/>
        </w:rPr>
        <w:tab/>
      </w:r>
      <w:r w:rsidR="00CD7853" w:rsidRPr="00CA28F9">
        <w:rPr>
          <w:rFonts w:eastAsia="Times New Roman" w:cs="Times New Roman"/>
          <w:lang w:val="en-CA"/>
        </w:rPr>
        <w:tab/>
      </w:r>
      <w:r w:rsidRPr="00CA28F9">
        <w:rPr>
          <w:rFonts w:eastAsia="Times New Roman" w:cs="Times New Roman"/>
          <w:lang w:val="en-CA"/>
        </w:rPr>
        <w:tab/>
        <w:t xml:space="preserve">   </w:t>
      </w:r>
      <w:r w:rsidR="002C2C75">
        <w:rPr>
          <w:rFonts w:eastAsia="Times New Roman" w:cs="Times New Roman"/>
          <w:lang w:val="en-CA"/>
        </w:rPr>
        <w:tab/>
      </w:r>
      <w:r w:rsidR="00CD7853" w:rsidRPr="00CA28F9">
        <w:rPr>
          <w:rFonts w:eastAsia="Times New Roman" w:cs="Times New Roman"/>
          <w:lang w:val="en-CA"/>
        </w:rPr>
        <w:t xml:space="preserve">email: </w:t>
      </w:r>
      <w:r w:rsidR="002C0BB2">
        <w:rPr>
          <w:rFonts w:eastAsia="Times New Roman" w:cs="Times New Roman"/>
          <w:lang w:val="en-CA"/>
        </w:rPr>
        <w:t xml:space="preserve"> </w:t>
      </w:r>
      <w:r w:rsidR="00CD7853" w:rsidRPr="00CA28F9">
        <w:rPr>
          <w:rFonts w:eastAsia="Times New Roman" w:cs="Times New Roman"/>
          <w:lang w:val="en-CA"/>
        </w:rPr>
        <w:t>jeehye.park@sickkids.ca</w:t>
      </w:r>
      <w:r w:rsidR="00542556" w:rsidRPr="00CA28F9">
        <w:rPr>
          <w:rFonts w:eastAsia="Times New Roman" w:cs="Times New Roman"/>
          <w:lang w:val="en-CA"/>
        </w:rPr>
        <w:t xml:space="preserve"> </w:t>
      </w:r>
    </w:p>
    <w:p w14:paraId="5276AA2D" w14:textId="32D07FD4" w:rsidR="00B6225F" w:rsidRPr="00B6225F" w:rsidRDefault="00B6225F" w:rsidP="00B6225F">
      <w:pPr>
        <w:spacing w:before="100" w:beforeAutospacing="1" w:after="100" w:afterAutospacing="1"/>
        <w:ind w:left="360"/>
        <w:rPr>
          <w:rFonts w:eastAsia="Times New Roman" w:cs="Times New Roman"/>
          <w:lang w:val="en-CA"/>
        </w:rPr>
      </w:pPr>
      <w:r w:rsidRPr="00B6225F">
        <w:rPr>
          <w:rFonts w:eastAsia="Times New Roman" w:cs="Times New Roman"/>
          <w:lang w:val="en-CA"/>
        </w:rPr>
        <w:t>*</w:t>
      </w:r>
      <w:r w:rsidR="004C1E23" w:rsidRPr="00B6225F">
        <w:rPr>
          <w:rFonts w:eastAsia="Times New Roman" w:cs="Times New Roman"/>
          <w:lang w:val="en-CA"/>
        </w:rPr>
        <w:t>Course</w:t>
      </w:r>
      <w:r w:rsidRPr="00B6225F">
        <w:rPr>
          <w:rFonts w:eastAsia="Times New Roman" w:cs="Times New Roman"/>
          <w:lang w:val="en-CA"/>
        </w:rPr>
        <w:t xml:space="preserve"> coordinator</w:t>
      </w:r>
    </w:p>
    <w:p w14:paraId="31BA3C39" w14:textId="77777777" w:rsidR="00CA28F9" w:rsidRDefault="00CA28F9" w:rsidP="005A044D">
      <w:pPr>
        <w:rPr>
          <w:rFonts w:eastAsia="Times New Roman" w:cs="Times New Roman"/>
          <w:b/>
          <w:bCs/>
          <w:color w:val="0070C0"/>
          <w:u w:val="single"/>
          <w:lang w:val="en-CA"/>
        </w:rPr>
      </w:pPr>
    </w:p>
    <w:p w14:paraId="382B06A8" w14:textId="00E6CFB0" w:rsidR="005A044D" w:rsidRPr="00654D65" w:rsidRDefault="005A044D" w:rsidP="005A044D">
      <w:pPr>
        <w:rPr>
          <w:rFonts w:eastAsia="Times New Roman" w:cs="Times New Roman"/>
          <w:color w:val="0070C0"/>
          <w:lang w:val="en-CA"/>
        </w:rPr>
      </w:pPr>
      <w:r w:rsidRPr="00654D65">
        <w:rPr>
          <w:rFonts w:eastAsia="Times New Roman" w:cs="Times New Roman"/>
          <w:b/>
          <w:bCs/>
          <w:color w:val="0070C0"/>
          <w:u w:val="single"/>
          <w:lang w:val="en-CA"/>
        </w:rPr>
        <w:t>Getting help / communicating with your instructors</w:t>
      </w:r>
      <w:r w:rsidRPr="00654D65">
        <w:rPr>
          <w:rFonts w:eastAsia="Times New Roman" w:cs="Times New Roman"/>
          <w:color w:val="0070C0"/>
          <w:lang w:val="en-CA"/>
        </w:rPr>
        <w:t>:</w:t>
      </w:r>
    </w:p>
    <w:p w14:paraId="65AB3BE9" w14:textId="77777777" w:rsidR="005A044D" w:rsidRDefault="005A044D" w:rsidP="00CA28F9">
      <w:pPr>
        <w:jc w:val="both"/>
        <w:rPr>
          <w:rFonts w:eastAsia="Times New Roman" w:cs="Times New Roman"/>
          <w:lang w:val="en-CA"/>
        </w:rPr>
      </w:pPr>
    </w:p>
    <w:p w14:paraId="75265486" w14:textId="5D526341" w:rsidR="005A044D" w:rsidRDefault="005A044D" w:rsidP="00CA28F9">
      <w:pPr>
        <w:jc w:val="both"/>
        <w:rPr>
          <w:rFonts w:eastAsia="Times New Roman" w:cs="Times New Roman"/>
          <w:lang w:val="en-CA"/>
        </w:rPr>
      </w:pPr>
      <w:r>
        <w:rPr>
          <w:rFonts w:eastAsia="Times New Roman" w:cs="Times New Roman"/>
          <w:lang w:val="en-CA"/>
        </w:rPr>
        <w:tab/>
        <w:t>We are h</w:t>
      </w:r>
      <w:r w:rsidR="00EE666A">
        <w:rPr>
          <w:rFonts w:eastAsia="Times New Roman" w:cs="Times New Roman"/>
          <w:lang w:val="en-CA"/>
        </w:rPr>
        <w:t>appy</w:t>
      </w:r>
      <w:r>
        <w:rPr>
          <w:rFonts w:eastAsia="Times New Roman" w:cs="Times New Roman"/>
          <w:lang w:val="en-CA"/>
        </w:rPr>
        <w:t xml:space="preserve"> to help.  All of us are firmly committed to training the next generation of geneticists (</w:t>
      </w:r>
      <w:r w:rsidR="004C1E23">
        <w:rPr>
          <w:rFonts w:eastAsia="Times New Roman" w:cs="Times New Roman"/>
          <w:lang w:val="en-CA"/>
        </w:rPr>
        <w:t>i.e.</w:t>
      </w:r>
      <w:r>
        <w:rPr>
          <w:rFonts w:eastAsia="Times New Roman" w:cs="Times New Roman"/>
          <w:lang w:val="en-CA"/>
        </w:rPr>
        <w:t xml:space="preserve"> you), and we enjoy doing that</w:t>
      </w:r>
      <w:r w:rsidR="00EE666A">
        <w:rPr>
          <w:rFonts w:eastAsia="Times New Roman" w:cs="Times New Roman"/>
          <w:lang w:val="en-CA"/>
        </w:rPr>
        <w:t>, but you need to do your part</w:t>
      </w:r>
      <w:r>
        <w:rPr>
          <w:rFonts w:eastAsia="Times New Roman" w:cs="Times New Roman"/>
          <w:lang w:val="en-CA"/>
        </w:rPr>
        <w:t xml:space="preserve">.  If, after reviewing your notes and looking up concepts that seemed confusing to you (the "Genetic Theory ..." textbook in particular provides exceptionally clear explanations),  you </w:t>
      </w:r>
      <w:r w:rsidR="00EE666A">
        <w:rPr>
          <w:rFonts w:eastAsia="Times New Roman" w:cs="Times New Roman"/>
          <w:lang w:val="en-CA"/>
        </w:rPr>
        <w:t xml:space="preserve">still </w:t>
      </w:r>
      <w:r>
        <w:rPr>
          <w:rFonts w:eastAsia="Times New Roman" w:cs="Times New Roman"/>
          <w:lang w:val="en-CA"/>
        </w:rPr>
        <w:t>remain confused about the material or an assignment--please ask questions!  You can do this:</w:t>
      </w:r>
    </w:p>
    <w:p w14:paraId="5A8594AF" w14:textId="77777777" w:rsidR="005A044D" w:rsidRDefault="005A044D" w:rsidP="00CA28F9">
      <w:pPr>
        <w:jc w:val="both"/>
        <w:rPr>
          <w:rFonts w:eastAsia="Times New Roman" w:cs="Times New Roman"/>
          <w:lang w:val="en-CA"/>
        </w:rPr>
      </w:pPr>
    </w:p>
    <w:p w14:paraId="51A5EF17" w14:textId="17AA2ECB" w:rsidR="005A044D" w:rsidRDefault="005A044D" w:rsidP="00CA28F9">
      <w:pPr>
        <w:jc w:val="both"/>
        <w:rPr>
          <w:rFonts w:eastAsia="Times New Roman" w:cs="Times New Roman"/>
          <w:lang w:val="en-CA"/>
        </w:rPr>
      </w:pPr>
      <w:r>
        <w:rPr>
          <w:rFonts w:eastAsia="Times New Roman" w:cs="Times New Roman"/>
          <w:lang w:val="en-CA"/>
        </w:rPr>
        <w:t xml:space="preserve">1. </w:t>
      </w:r>
      <w:r w:rsidRPr="001A16EF">
        <w:rPr>
          <w:rFonts w:eastAsia="Times New Roman" w:cs="Times New Roman"/>
          <w:b/>
          <w:bCs/>
          <w:lang w:val="en-CA"/>
        </w:rPr>
        <w:t>During/after class</w:t>
      </w:r>
      <w:r>
        <w:rPr>
          <w:rFonts w:eastAsia="Times New Roman" w:cs="Times New Roman"/>
          <w:lang w:val="en-CA"/>
        </w:rPr>
        <w:t xml:space="preserve"> (before is trick</w:t>
      </w:r>
      <w:r w:rsidR="00EE666A">
        <w:rPr>
          <w:rFonts w:eastAsia="Times New Roman" w:cs="Times New Roman"/>
          <w:lang w:val="en-CA"/>
        </w:rPr>
        <w:t>ier</w:t>
      </w:r>
      <w:r>
        <w:rPr>
          <w:rFonts w:eastAsia="Times New Roman" w:cs="Times New Roman"/>
          <w:lang w:val="en-CA"/>
        </w:rPr>
        <w:t xml:space="preserve"> as our attention is focussed on setting up the equipment</w:t>
      </w:r>
      <w:r w:rsidR="00EE666A">
        <w:rPr>
          <w:rFonts w:eastAsia="Times New Roman" w:cs="Times New Roman"/>
          <w:lang w:val="en-CA"/>
        </w:rPr>
        <w:t xml:space="preserve"> </w:t>
      </w:r>
      <w:r w:rsidR="00EE666A">
        <w:rPr>
          <w:rFonts w:eastAsia="Times New Roman" w:cs="Times New Roman"/>
          <w:lang w:val="en-CA"/>
        </w:rPr>
        <w:tab/>
        <w:t>but once that's done, we are all ears</w:t>
      </w:r>
      <w:r>
        <w:rPr>
          <w:rFonts w:eastAsia="Times New Roman" w:cs="Times New Roman"/>
          <w:lang w:val="en-CA"/>
        </w:rPr>
        <w:t>)</w:t>
      </w:r>
    </w:p>
    <w:p w14:paraId="65D22650" w14:textId="6CE004A8" w:rsidR="005A044D" w:rsidRDefault="005A044D" w:rsidP="00CA28F9">
      <w:pPr>
        <w:jc w:val="both"/>
        <w:rPr>
          <w:rFonts w:eastAsia="Times New Roman" w:cs="Times New Roman"/>
          <w:lang w:val="en-CA"/>
        </w:rPr>
      </w:pPr>
      <w:r>
        <w:rPr>
          <w:rFonts w:eastAsia="Times New Roman" w:cs="Times New Roman"/>
          <w:lang w:val="en-CA"/>
        </w:rPr>
        <w:t xml:space="preserve">2. </w:t>
      </w:r>
      <w:r w:rsidRPr="001A16EF">
        <w:rPr>
          <w:rFonts w:eastAsia="Times New Roman" w:cs="Times New Roman"/>
          <w:b/>
          <w:bCs/>
          <w:lang w:val="en-CA"/>
        </w:rPr>
        <w:t>During office hours</w:t>
      </w:r>
      <w:r>
        <w:rPr>
          <w:rFonts w:eastAsia="Times New Roman" w:cs="Times New Roman"/>
          <w:lang w:val="en-CA"/>
        </w:rPr>
        <w:t xml:space="preserve">: in person or by zoom </w:t>
      </w:r>
    </w:p>
    <w:p w14:paraId="4A14A68D" w14:textId="5BCAD63D" w:rsidR="005A044D" w:rsidRDefault="005A044D" w:rsidP="00CA28F9">
      <w:pPr>
        <w:jc w:val="both"/>
        <w:rPr>
          <w:rFonts w:eastAsia="Times New Roman" w:cs="Times New Roman"/>
          <w:lang w:val="en-CA"/>
        </w:rPr>
      </w:pPr>
      <w:r>
        <w:rPr>
          <w:rFonts w:eastAsia="Times New Roman" w:cs="Times New Roman"/>
          <w:lang w:val="en-CA"/>
        </w:rPr>
        <w:t xml:space="preserve">3. </w:t>
      </w:r>
      <w:r w:rsidRPr="001A16EF">
        <w:rPr>
          <w:rFonts w:eastAsia="Times New Roman" w:cs="Times New Roman"/>
          <w:b/>
          <w:bCs/>
          <w:lang w:val="en-CA"/>
        </w:rPr>
        <w:t xml:space="preserve">By </w:t>
      </w:r>
      <w:r w:rsidR="00EE666A" w:rsidRPr="001A16EF">
        <w:rPr>
          <w:rFonts w:eastAsia="Times New Roman" w:cs="Times New Roman"/>
          <w:b/>
          <w:bCs/>
          <w:lang w:val="en-CA"/>
        </w:rPr>
        <w:t xml:space="preserve">pre-arranged </w:t>
      </w:r>
      <w:r w:rsidRPr="001A16EF">
        <w:rPr>
          <w:rFonts w:eastAsia="Times New Roman" w:cs="Times New Roman"/>
          <w:b/>
          <w:bCs/>
          <w:lang w:val="en-CA"/>
        </w:rPr>
        <w:t>office visit</w:t>
      </w:r>
      <w:r>
        <w:rPr>
          <w:rFonts w:eastAsia="Times New Roman" w:cs="Times New Roman"/>
          <w:lang w:val="en-CA"/>
        </w:rPr>
        <w:t xml:space="preserve"> </w:t>
      </w:r>
      <w:r w:rsidR="001A16EF">
        <w:rPr>
          <w:rFonts w:eastAsia="Times New Roman" w:cs="Times New Roman"/>
          <w:lang w:val="en-CA"/>
        </w:rPr>
        <w:t xml:space="preserve">(or Zoom) </w:t>
      </w:r>
      <w:r>
        <w:rPr>
          <w:rFonts w:eastAsia="Times New Roman" w:cs="Times New Roman"/>
          <w:lang w:val="en-CA"/>
        </w:rPr>
        <w:t>at a mutually agreed upon time</w:t>
      </w:r>
    </w:p>
    <w:p w14:paraId="154640BF" w14:textId="77777777" w:rsidR="005A044D" w:rsidRDefault="005A044D" w:rsidP="00CA28F9">
      <w:pPr>
        <w:jc w:val="both"/>
        <w:rPr>
          <w:rFonts w:eastAsia="Times New Roman" w:cs="Times New Roman"/>
          <w:lang w:val="en-CA"/>
        </w:rPr>
      </w:pPr>
      <w:r>
        <w:rPr>
          <w:rFonts w:eastAsia="Times New Roman" w:cs="Times New Roman"/>
          <w:lang w:val="en-CA"/>
        </w:rPr>
        <w:t xml:space="preserve">4. </w:t>
      </w:r>
      <w:r w:rsidRPr="001A16EF">
        <w:rPr>
          <w:rFonts w:eastAsia="Times New Roman" w:cs="Times New Roman"/>
          <w:b/>
          <w:bCs/>
          <w:lang w:val="en-CA"/>
        </w:rPr>
        <w:t>By email</w:t>
      </w:r>
      <w:r>
        <w:rPr>
          <w:rFonts w:eastAsia="Times New Roman" w:cs="Times New Roman"/>
          <w:lang w:val="en-CA"/>
        </w:rPr>
        <w:t>: expect a 24H turnaround time during weekdays, longer on weekends</w:t>
      </w:r>
    </w:p>
    <w:p w14:paraId="1B1B6E79" w14:textId="77777777" w:rsidR="001A16EF" w:rsidRDefault="005A044D" w:rsidP="00CA28F9">
      <w:pPr>
        <w:jc w:val="both"/>
        <w:rPr>
          <w:rFonts w:eastAsia="Times New Roman" w:cs="Times New Roman"/>
          <w:lang w:val="en-CA"/>
        </w:rPr>
      </w:pPr>
      <w:r>
        <w:rPr>
          <w:rFonts w:eastAsia="Times New Roman" w:cs="Times New Roman"/>
          <w:lang w:val="en-CA"/>
        </w:rPr>
        <w:t xml:space="preserve">5. </w:t>
      </w:r>
      <w:r w:rsidRPr="001A16EF">
        <w:rPr>
          <w:rFonts w:eastAsia="Times New Roman" w:cs="Times New Roman"/>
          <w:b/>
          <w:bCs/>
          <w:lang w:val="en-CA"/>
        </w:rPr>
        <w:t>Through the discussion board</w:t>
      </w:r>
      <w:r w:rsidR="00545B19" w:rsidRPr="001A16EF">
        <w:rPr>
          <w:rFonts w:eastAsia="Times New Roman" w:cs="Times New Roman"/>
          <w:b/>
          <w:bCs/>
          <w:lang w:val="en-CA"/>
        </w:rPr>
        <w:t>s</w:t>
      </w:r>
      <w:r>
        <w:rPr>
          <w:rFonts w:eastAsia="Times New Roman" w:cs="Times New Roman"/>
          <w:lang w:val="en-CA"/>
        </w:rPr>
        <w:t xml:space="preserve">:  It is </w:t>
      </w:r>
      <w:r w:rsidRPr="00516230">
        <w:rPr>
          <w:rFonts w:eastAsia="Times New Roman" w:cs="Times New Roman"/>
          <w:u w:val="single"/>
          <w:lang w:val="en-CA"/>
        </w:rPr>
        <w:t>not</w:t>
      </w:r>
      <w:r>
        <w:rPr>
          <w:rFonts w:eastAsia="Times New Roman" w:cs="Times New Roman"/>
          <w:lang w:val="en-CA"/>
        </w:rPr>
        <w:t xml:space="preserve"> an academic violation to ask</w:t>
      </w:r>
      <w:r w:rsidR="001A16EF">
        <w:rPr>
          <w:rFonts w:eastAsia="Times New Roman" w:cs="Times New Roman"/>
          <w:lang w:val="en-CA"/>
        </w:rPr>
        <w:t>/</w:t>
      </w:r>
      <w:r>
        <w:rPr>
          <w:rFonts w:eastAsia="Times New Roman" w:cs="Times New Roman"/>
          <w:lang w:val="en-CA"/>
        </w:rPr>
        <w:t xml:space="preserve">answer a question in a </w:t>
      </w:r>
      <w:r>
        <w:rPr>
          <w:rFonts w:eastAsia="Times New Roman" w:cs="Times New Roman"/>
          <w:lang w:val="en-CA"/>
        </w:rPr>
        <w:tab/>
        <w:t>class discussion board about how to do things, or to explain a concept to someone.</w:t>
      </w:r>
      <w:r w:rsidR="008E29C1">
        <w:rPr>
          <w:rFonts w:eastAsia="Times New Roman" w:cs="Times New Roman"/>
          <w:lang w:val="en-CA"/>
        </w:rPr>
        <w:t xml:space="preserve">  </w:t>
      </w:r>
      <w:r w:rsidR="008E29C1">
        <w:rPr>
          <w:rFonts w:eastAsia="Times New Roman" w:cs="Times New Roman"/>
          <w:lang w:val="en-CA"/>
        </w:rPr>
        <w:tab/>
        <w:t xml:space="preserve">Rather it provides independent evidence of engagement with the course &amp; intellectual </w:t>
      </w:r>
      <w:r w:rsidR="008E29C1">
        <w:rPr>
          <w:rFonts w:eastAsia="Times New Roman" w:cs="Times New Roman"/>
          <w:lang w:val="en-CA"/>
        </w:rPr>
        <w:tab/>
        <w:t>generosity--don't be fearful of making a mistake</w:t>
      </w:r>
      <w:r w:rsidR="00361D73">
        <w:rPr>
          <w:rFonts w:eastAsia="Times New Roman" w:cs="Times New Roman"/>
          <w:lang w:val="en-CA"/>
        </w:rPr>
        <w:t xml:space="preserve"> or </w:t>
      </w:r>
      <w:r w:rsidR="00545B19">
        <w:rPr>
          <w:rFonts w:eastAsia="Times New Roman" w:cs="Times New Roman"/>
          <w:lang w:val="en-CA"/>
        </w:rPr>
        <w:t>of</w:t>
      </w:r>
      <w:r w:rsidR="00361D73">
        <w:rPr>
          <w:rFonts w:eastAsia="Times New Roman" w:cs="Times New Roman"/>
          <w:lang w:val="en-CA"/>
        </w:rPr>
        <w:t xml:space="preserve"> stating that you aren't sure.  Others </w:t>
      </w:r>
      <w:r w:rsidR="00361D73">
        <w:rPr>
          <w:rFonts w:eastAsia="Times New Roman" w:cs="Times New Roman"/>
          <w:lang w:val="en-CA"/>
        </w:rPr>
        <w:tab/>
        <w:t xml:space="preserve">can chime in (respectfully of course--all voices are welcome in this class!).  This is </w:t>
      </w:r>
      <w:r w:rsidR="00361D73">
        <w:rPr>
          <w:rFonts w:eastAsia="Times New Roman" w:cs="Times New Roman"/>
          <w:lang w:val="en-CA"/>
        </w:rPr>
        <w:tab/>
        <w:t xml:space="preserve">collaborative learning.  </w:t>
      </w:r>
      <w:r w:rsidR="008E29C1">
        <w:rPr>
          <w:rFonts w:eastAsia="Times New Roman" w:cs="Times New Roman"/>
          <w:lang w:val="en-CA"/>
        </w:rPr>
        <w:t xml:space="preserve"> </w:t>
      </w:r>
    </w:p>
    <w:p w14:paraId="60E1FF71" w14:textId="77777777" w:rsidR="00CA28F9" w:rsidRDefault="00CA28F9" w:rsidP="00CA28F9">
      <w:pPr>
        <w:jc w:val="both"/>
        <w:rPr>
          <w:rFonts w:eastAsia="Times New Roman" w:cs="Times New Roman"/>
          <w:lang w:val="en-CA"/>
        </w:rPr>
      </w:pPr>
    </w:p>
    <w:p w14:paraId="793BF3F8" w14:textId="77777777" w:rsidR="00542E1B" w:rsidRDefault="001A16EF" w:rsidP="00CA28F9">
      <w:pPr>
        <w:jc w:val="both"/>
        <w:rPr>
          <w:rFonts w:eastAsia="Times New Roman" w:cs="Times New Roman"/>
          <w:i/>
          <w:iCs/>
          <w:color w:val="0070C0"/>
          <w:lang w:val="en-CA"/>
        </w:rPr>
      </w:pPr>
      <w:r>
        <w:rPr>
          <w:rFonts w:eastAsia="Times New Roman" w:cs="Times New Roman"/>
          <w:b/>
          <w:bCs/>
          <w:i/>
          <w:iCs/>
          <w:color w:val="0070C0"/>
          <w:u w:val="single"/>
          <w:lang w:val="en-CA"/>
        </w:rPr>
        <w:t>NB</w:t>
      </w:r>
      <w:r>
        <w:rPr>
          <w:rFonts w:eastAsia="Times New Roman" w:cs="Times New Roman"/>
          <w:lang w:val="en-CA"/>
        </w:rPr>
        <w:t xml:space="preserve"> </w:t>
      </w:r>
      <w:r>
        <w:rPr>
          <w:rFonts w:eastAsia="Times New Roman" w:cs="Times New Roman"/>
          <w:i/>
          <w:iCs/>
          <w:color w:val="0070C0"/>
          <w:lang w:val="en-CA"/>
        </w:rPr>
        <w:t>p</w:t>
      </w:r>
      <w:r w:rsidR="00654D65">
        <w:rPr>
          <w:rFonts w:eastAsia="Times New Roman" w:cs="Times New Roman"/>
          <w:i/>
          <w:iCs/>
          <w:color w:val="0070C0"/>
          <w:lang w:val="en-CA"/>
        </w:rPr>
        <w:t>lease</w:t>
      </w:r>
      <w:r w:rsidR="00542E1B">
        <w:rPr>
          <w:rFonts w:eastAsia="Times New Roman" w:cs="Times New Roman"/>
          <w:i/>
          <w:iCs/>
          <w:color w:val="0070C0"/>
          <w:lang w:val="en-CA"/>
        </w:rPr>
        <w:t xml:space="preserve"> do </w:t>
      </w:r>
      <w:r>
        <w:rPr>
          <w:rFonts w:eastAsia="Times New Roman" w:cs="Times New Roman"/>
          <w:i/>
          <w:iCs/>
          <w:color w:val="0070C0"/>
          <w:lang w:val="en-CA"/>
        </w:rPr>
        <w:t xml:space="preserve">safeguard your work </w:t>
      </w:r>
      <w:r w:rsidR="00542E1B">
        <w:rPr>
          <w:rFonts w:eastAsia="Times New Roman" w:cs="Times New Roman"/>
          <w:i/>
          <w:iCs/>
          <w:color w:val="0070C0"/>
          <w:lang w:val="en-CA"/>
        </w:rPr>
        <w:t>&amp;</w:t>
      </w:r>
      <w:r>
        <w:rPr>
          <w:rFonts w:eastAsia="Times New Roman" w:cs="Times New Roman"/>
          <w:i/>
          <w:iCs/>
          <w:color w:val="0070C0"/>
          <w:lang w:val="en-CA"/>
        </w:rPr>
        <w:t xml:space="preserve"> </w:t>
      </w:r>
      <w:r w:rsidR="005A044D" w:rsidRPr="00542E1B">
        <w:rPr>
          <w:rFonts w:eastAsia="Times New Roman" w:cs="Times New Roman"/>
          <w:b/>
          <w:bCs/>
          <w:i/>
          <w:iCs/>
          <w:color w:val="0070C0"/>
          <w:lang w:val="en-CA"/>
        </w:rPr>
        <w:t xml:space="preserve">avoid </w:t>
      </w:r>
      <w:r w:rsidR="00FD36C7" w:rsidRPr="00542E1B">
        <w:rPr>
          <w:rFonts w:eastAsia="Times New Roman" w:cs="Times New Roman"/>
          <w:b/>
          <w:bCs/>
          <w:i/>
          <w:iCs/>
          <w:color w:val="0070C0"/>
          <w:lang w:val="en-CA"/>
        </w:rPr>
        <w:t>sharing</w:t>
      </w:r>
      <w:r w:rsidR="005A044D" w:rsidRPr="00542E1B">
        <w:rPr>
          <w:rFonts w:eastAsia="Times New Roman" w:cs="Times New Roman"/>
          <w:b/>
          <w:bCs/>
          <w:i/>
          <w:iCs/>
          <w:color w:val="0070C0"/>
          <w:lang w:val="en-CA"/>
        </w:rPr>
        <w:t xml:space="preserve"> </w:t>
      </w:r>
      <w:r w:rsidR="00EE666A" w:rsidRPr="00542E1B">
        <w:rPr>
          <w:rFonts w:eastAsia="Times New Roman" w:cs="Times New Roman"/>
          <w:b/>
          <w:bCs/>
          <w:i/>
          <w:iCs/>
          <w:color w:val="0070C0"/>
          <w:u w:val="single"/>
          <w:lang w:val="en-CA"/>
        </w:rPr>
        <w:t>complete</w:t>
      </w:r>
      <w:r w:rsidR="00EE666A" w:rsidRPr="00542E1B">
        <w:rPr>
          <w:rFonts w:eastAsia="Times New Roman" w:cs="Times New Roman"/>
          <w:b/>
          <w:bCs/>
          <w:i/>
          <w:iCs/>
          <w:color w:val="0070C0"/>
          <w:lang w:val="en-CA"/>
        </w:rPr>
        <w:t xml:space="preserve"> </w:t>
      </w:r>
      <w:r w:rsidR="005A044D" w:rsidRPr="00542E1B">
        <w:rPr>
          <w:rFonts w:eastAsia="Times New Roman" w:cs="Times New Roman"/>
          <w:b/>
          <w:bCs/>
          <w:i/>
          <w:iCs/>
          <w:color w:val="0070C0"/>
          <w:lang w:val="en-CA"/>
        </w:rPr>
        <w:t>answers to</w:t>
      </w:r>
      <w:r w:rsidR="005A044D" w:rsidRPr="00361D73">
        <w:rPr>
          <w:rFonts w:eastAsia="Times New Roman" w:cs="Times New Roman"/>
          <w:i/>
          <w:iCs/>
          <w:color w:val="0070C0"/>
          <w:lang w:val="en-CA"/>
        </w:rPr>
        <w:t xml:space="preserve"> assignment questions</w:t>
      </w:r>
      <w:r w:rsidR="00FD36C7">
        <w:rPr>
          <w:rFonts w:eastAsia="Times New Roman" w:cs="Times New Roman"/>
          <w:i/>
          <w:iCs/>
          <w:color w:val="0070C0"/>
          <w:lang w:val="en-CA"/>
        </w:rPr>
        <w:t xml:space="preserve"> </w:t>
      </w:r>
      <w:r w:rsidR="005A044D" w:rsidRPr="00361D73">
        <w:rPr>
          <w:rFonts w:eastAsia="Times New Roman" w:cs="Times New Roman"/>
          <w:i/>
          <w:iCs/>
          <w:color w:val="0070C0"/>
          <w:lang w:val="en-CA"/>
        </w:rPr>
        <w:t xml:space="preserve">that someone could </w:t>
      </w:r>
      <w:r w:rsidR="00361D73">
        <w:rPr>
          <w:rFonts w:eastAsia="Times New Roman" w:cs="Times New Roman"/>
          <w:i/>
          <w:iCs/>
          <w:color w:val="0070C0"/>
          <w:lang w:val="en-CA"/>
        </w:rPr>
        <w:t xml:space="preserve">simply </w:t>
      </w:r>
      <w:r w:rsidR="005A044D" w:rsidRPr="00361D73">
        <w:rPr>
          <w:rFonts w:eastAsia="Times New Roman" w:cs="Times New Roman"/>
          <w:i/>
          <w:iCs/>
          <w:color w:val="0070C0"/>
          <w:lang w:val="en-CA"/>
        </w:rPr>
        <w:t>copy/paste into theirs</w:t>
      </w:r>
      <w:r w:rsidR="00944221">
        <w:rPr>
          <w:rFonts w:eastAsia="Times New Roman" w:cs="Times New Roman"/>
          <w:i/>
          <w:iCs/>
          <w:color w:val="0070C0"/>
          <w:lang w:val="en-CA"/>
        </w:rPr>
        <w:t>--</w:t>
      </w:r>
      <w:r w:rsidR="00542E1B">
        <w:rPr>
          <w:rFonts w:eastAsia="Times New Roman" w:cs="Times New Roman"/>
          <w:i/>
          <w:iCs/>
          <w:color w:val="0070C0"/>
          <w:lang w:val="en-CA"/>
        </w:rPr>
        <w:t xml:space="preserve">it can be just too tempting to someone pressed for time and </w:t>
      </w:r>
      <w:r w:rsidR="00944221">
        <w:rPr>
          <w:rFonts w:eastAsia="Times New Roman" w:cs="Times New Roman"/>
          <w:i/>
          <w:iCs/>
          <w:color w:val="0070C0"/>
          <w:lang w:val="en-CA"/>
        </w:rPr>
        <w:t>is considered an academic violation.</w:t>
      </w:r>
      <w:r w:rsidR="005A044D" w:rsidRPr="00361D73">
        <w:rPr>
          <w:rFonts w:eastAsia="Times New Roman" w:cs="Times New Roman"/>
          <w:i/>
          <w:iCs/>
          <w:color w:val="0070C0"/>
          <w:lang w:val="en-CA"/>
        </w:rPr>
        <w:t xml:space="preserve">  </w:t>
      </w:r>
      <w:r w:rsidR="00944221">
        <w:rPr>
          <w:rFonts w:eastAsia="Times New Roman" w:cs="Times New Roman"/>
          <w:i/>
          <w:iCs/>
          <w:color w:val="0070C0"/>
          <w:lang w:val="en-CA"/>
        </w:rPr>
        <w:t>W</w:t>
      </w:r>
      <w:r w:rsidR="005A044D" w:rsidRPr="00361D73">
        <w:rPr>
          <w:rFonts w:eastAsia="Times New Roman" w:cs="Times New Roman"/>
          <w:i/>
          <w:iCs/>
          <w:color w:val="0070C0"/>
          <w:lang w:val="en-CA"/>
        </w:rPr>
        <w:t xml:space="preserve">hen in doubt, </w:t>
      </w:r>
      <w:r w:rsidR="00EE666A">
        <w:rPr>
          <w:rFonts w:eastAsia="Times New Roman" w:cs="Times New Roman"/>
          <w:i/>
          <w:iCs/>
          <w:color w:val="0070C0"/>
          <w:lang w:val="en-CA"/>
        </w:rPr>
        <w:t xml:space="preserve">don't hesitate to </w:t>
      </w:r>
      <w:r w:rsidR="005A044D" w:rsidRPr="00361D73">
        <w:rPr>
          <w:rFonts w:eastAsia="Times New Roman" w:cs="Times New Roman"/>
          <w:i/>
          <w:iCs/>
          <w:color w:val="0070C0"/>
          <w:lang w:val="en-CA"/>
        </w:rPr>
        <w:t>ask</w:t>
      </w:r>
      <w:r w:rsidR="00542E1B">
        <w:rPr>
          <w:rFonts w:eastAsia="Times New Roman" w:cs="Times New Roman"/>
          <w:i/>
          <w:iCs/>
          <w:color w:val="0070C0"/>
          <w:lang w:val="en-CA"/>
        </w:rPr>
        <w:t xml:space="preserve">. </w:t>
      </w:r>
    </w:p>
    <w:p w14:paraId="4D0EA8BC" w14:textId="438FA865" w:rsidR="001A16EF" w:rsidRPr="00CA28F9" w:rsidRDefault="001A16EF" w:rsidP="00CA28F9">
      <w:pPr>
        <w:jc w:val="both"/>
        <w:rPr>
          <w:rFonts w:eastAsia="Times New Roman" w:cs="Times New Roman"/>
          <w:i/>
          <w:iCs/>
          <w:color w:val="0070C0"/>
          <w:lang w:val="en-CA"/>
        </w:rPr>
      </w:pPr>
      <w:r w:rsidRPr="00654D65">
        <w:rPr>
          <w:rFonts w:eastAsia="Times New Roman" w:cs="Times New Roman"/>
          <w:noProof/>
          <w:color w:val="0070C0"/>
          <w:lang w:val="en-CA"/>
        </w:rPr>
        <w:lastRenderedPageBreak/>
        <w:drawing>
          <wp:anchor distT="0" distB="0" distL="114300" distR="114300" simplePos="0" relativeHeight="251658240" behindDoc="0" locked="0" layoutInCell="1" allowOverlap="1" wp14:anchorId="0F254B76" wp14:editId="5BC0C6C8">
            <wp:simplePos x="0" y="0"/>
            <wp:positionH relativeFrom="column">
              <wp:posOffset>4784725</wp:posOffset>
            </wp:positionH>
            <wp:positionV relativeFrom="paragraph">
              <wp:posOffset>73025</wp:posOffset>
            </wp:positionV>
            <wp:extent cx="1125220" cy="1590675"/>
            <wp:effectExtent l="0" t="0" r="5080" b="0"/>
            <wp:wrapSquare wrapText="bothSides"/>
            <wp:docPr id="101079736" name="Picture 1" descr="A cat sitting on a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9736" name="Picture 1" descr="A cat sitting on a su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25220" cy="1590675"/>
                    </a:xfrm>
                    <a:prstGeom prst="rect">
                      <a:avLst/>
                    </a:prstGeom>
                  </pic:spPr>
                </pic:pic>
              </a:graphicData>
            </a:graphic>
            <wp14:sizeRelH relativeFrom="page">
              <wp14:pctWidth>0</wp14:pctWidth>
            </wp14:sizeRelH>
            <wp14:sizeRelV relativeFrom="page">
              <wp14:pctHeight>0</wp14:pctHeight>
            </wp14:sizeRelV>
          </wp:anchor>
        </w:drawing>
      </w:r>
      <w:r w:rsidR="00A23C8C" w:rsidRPr="00654D65">
        <w:rPr>
          <w:rFonts w:eastAsia="Times New Roman" w:cs="Times New Roman"/>
          <w:b/>
          <w:bCs/>
          <w:color w:val="0070C0"/>
          <w:u w:val="single"/>
          <w:lang w:val="en-CA"/>
        </w:rPr>
        <w:t xml:space="preserve">Text: </w:t>
      </w:r>
      <w:r w:rsidR="00A23C8C" w:rsidRPr="00654D65">
        <w:rPr>
          <w:rFonts w:eastAsia="Times New Roman" w:cs="Times New Roman"/>
          <w:b/>
          <w:bCs/>
          <w:color w:val="0070C0"/>
          <w:lang w:val="en-CA"/>
        </w:rPr>
        <w:t> </w:t>
      </w:r>
      <w:r w:rsidR="004F4843">
        <w:rPr>
          <w:rFonts w:eastAsia="Times New Roman" w:cs="Times New Roman"/>
          <w:b/>
          <w:bCs/>
          <w:color w:val="0070C0"/>
          <w:lang w:val="en-CA"/>
        </w:rPr>
        <w:t xml:space="preserve"> </w:t>
      </w:r>
    </w:p>
    <w:p w14:paraId="3BAED7A5" w14:textId="679926B5" w:rsidR="001A16EF" w:rsidRDefault="001A16EF" w:rsidP="00CA28F9">
      <w:pPr>
        <w:jc w:val="both"/>
        <w:rPr>
          <w:rFonts w:eastAsia="Times New Roman" w:cs="Times New Roman"/>
          <w:b/>
          <w:bCs/>
          <w:color w:val="0070C0"/>
          <w:lang w:val="en-CA"/>
        </w:rPr>
      </w:pPr>
    </w:p>
    <w:p w14:paraId="02EBED94" w14:textId="50F69B44" w:rsidR="001A16EF" w:rsidRDefault="009B5329" w:rsidP="00CA28F9">
      <w:pPr>
        <w:jc w:val="both"/>
        <w:rPr>
          <w:rStyle w:val="Strong"/>
        </w:rPr>
      </w:pPr>
      <w:r>
        <w:rPr>
          <w:lang w:val="en-CA"/>
        </w:rPr>
        <w:tab/>
      </w:r>
      <w:r w:rsidR="00EE666A">
        <w:rPr>
          <w:lang w:val="en-CA"/>
        </w:rPr>
        <w:t>The</w:t>
      </w:r>
      <w:r w:rsidR="005A044D">
        <w:t xml:space="preserve"> </w:t>
      </w:r>
      <w:r w:rsidR="005A044D" w:rsidRPr="00654D65">
        <w:rPr>
          <w:u w:val="single"/>
        </w:rPr>
        <w:t>required</w:t>
      </w:r>
      <w:r w:rsidR="005A044D">
        <w:t xml:space="preserve"> text</w:t>
      </w:r>
      <w:r w:rsidR="00654D65">
        <w:t>book</w:t>
      </w:r>
      <w:r w:rsidR="005A044D">
        <w:t xml:space="preserve"> </w:t>
      </w:r>
      <w:r w:rsidR="004F4843">
        <w:t xml:space="preserve">for MGY340 is </w:t>
      </w:r>
      <w:r w:rsidR="004F4843">
        <w:rPr>
          <w:rStyle w:val="Strong"/>
        </w:rPr>
        <w:t xml:space="preserve">Miller, DE, Miller, </w:t>
      </w:r>
      <w:r w:rsidR="0012451F">
        <w:rPr>
          <w:rStyle w:val="Strong"/>
        </w:rPr>
        <w:t>AL,</w:t>
      </w:r>
      <w:r w:rsidR="004F4843">
        <w:rPr>
          <w:rStyle w:val="Strong"/>
        </w:rPr>
        <w:t xml:space="preserve"> and R.S. Hawley (2023). </w:t>
      </w:r>
      <w:r w:rsidR="004F4843">
        <w:rPr>
          <w:rStyle w:val="Emphasis"/>
          <w:b/>
          <w:bCs/>
        </w:rPr>
        <w:t xml:space="preserve">Genetic Theory and Analysis: Finding Meaning in a Genome, 2d edn. </w:t>
      </w:r>
      <w:r w:rsidR="004F4843">
        <w:rPr>
          <w:rStyle w:val="Strong"/>
        </w:rPr>
        <w:t>ISBN: 978-1-394-15628-3 (Wiley Publishing)  </w:t>
      </w:r>
    </w:p>
    <w:p w14:paraId="4FBA3FBA" w14:textId="3F712E1B" w:rsidR="004F4843" w:rsidRPr="001D2A0C" w:rsidRDefault="001D2A0C" w:rsidP="001D2A0C">
      <w:pPr>
        <w:jc w:val="center"/>
        <w:rPr>
          <w:rFonts w:eastAsia="Times New Roman" w:cs="Times New Roman"/>
          <w:b/>
          <w:bCs/>
          <w:color w:val="0070C0"/>
          <w:lang w:val="en-CA"/>
        </w:rPr>
      </w:pPr>
      <w:r>
        <w:t xml:space="preserve">link here:  </w:t>
      </w:r>
      <w:hyperlink r:id="rId8" w:history="1">
        <w:r w:rsidR="004F4843">
          <w:rPr>
            <w:rStyle w:val="Hyperlink"/>
          </w:rPr>
          <w:t>Genetic Theory ebook</w:t>
        </w:r>
      </w:hyperlink>
    </w:p>
    <w:p w14:paraId="5B1D3550" w14:textId="77777777" w:rsidR="00542E1B" w:rsidRDefault="00542E1B" w:rsidP="00CA28F9">
      <w:pPr>
        <w:jc w:val="both"/>
        <w:rPr>
          <w:lang w:val="en-CA"/>
        </w:rPr>
      </w:pPr>
    </w:p>
    <w:p w14:paraId="1DD48EA9" w14:textId="4FA2E5B9" w:rsidR="009A18D2" w:rsidRPr="001A16EF" w:rsidRDefault="004F4843" w:rsidP="00CA28F9">
      <w:pPr>
        <w:jc w:val="both"/>
        <w:rPr>
          <w:rFonts w:eastAsia="Times New Roman" w:cs="Times New Roman"/>
          <w:b/>
          <w:bCs/>
          <w:lang w:val="en-CA"/>
        </w:rPr>
      </w:pPr>
      <w:r>
        <w:t xml:space="preserve">This excellent </w:t>
      </w:r>
      <w:r w:rsidR="005A044D">
        <w:t xml:space="preserve">book </w:t>
      </w:r>
      <w:r>
        <w:t>is geared to more advanced undergraduates and beginning graduate students</w:t>
      </w:r>
      <w:r w:rsidR="005A044D">
        <w:t>.</w:t>
      </w:r>
      <w:r w:rsidR="00361D73">
        <w:t xml:space="preserve"> It has </w:t>
      </w:r>
      <w:r w:rsidR="00654D65">
        <w:t xml:space="preserve">exceptionally </w:t>
      </w:r>
      <w:r w:rsidR="00361D73">
        <w:t xml:space="preserve">clear explanations of how to perform genetic analysis--with lots of wisdom, strongly held opinions and science stories to keep it interesting.  R. Scott Hawley is a geneticist's geneticist, and this is a fun book to read.  </w:t>
      </w:r>
      <w:r w:rsidR="005A044D">
        <w:t>It is available as both a</w:t>
      </w:r>
      <w:r w:rsidR="00914CA1">
        <w:t xml:space="preserve"> hard copy textbook </w:t>
      </w:r>
      <w:r w:rsidR="0012451F">
        <w:t>and</w:t>
      </w:r>
      <w:r w:rsidR="00914CA1">
        <w:t xml:space="preserve"> a slightly cheaper</w:t>
      </w:r>
      <w:r w:rsidR="005A044D">
        <w:t xml:space="preserve"> ebook</w:t>
      </w:r>
      <w:r w:rsidR="00914CA1">
        <w:t xml:space="preserve">.  </w:t>
      </w:r>
    </w:p>
    <w:p w14:paraId="2D3B5343" w14:textId="77777777" w:rsidR="00A54AD0" w:rsidRDefault="00A54AD0" w:rsidP="00CA28F9">
      <w:pPr>
        <w:spacing w:before="100" w:beforeAutospacing="1" w:after="100" w:afterAutospacing="1"/>
        <w:contextualSpacing/>
        <w:jc w:val="both"/>
        <w:rPr>
          <w:rFonts w:eastAsia="Times New Roman" w:cs="Times New Roman"/>
          <w:b/>
          <w:bCs/>
          <w:color w:val="0070C0"/>
          <w:u w:val="single"/>
          <w:lang w:val="en-CA"/>
        </w:rPr>
      </w:pPr>
    </w:p>
    <w:p w14:paraId="0828347A" w14:textId="0358E298" w:rsidR="00B6225F" w:rsidRDefault="00A23C8C" w:rsidP="00CA28F9">
      <w:pPr>
        <w:spacing w:before="100" w:beforeAutospacing="1" w:after="100" w:afterAutospacing="1"/>
        <w:contextualSpacing/>
        <w:jc w:val="both"/>
        <w:rPr>
          <w:rFonts w:eastAsia="Times New Roman" w:cs="Times New Roman"/>
          <w:b/>
          <w:bCs/>
          <w:color w:val="0070C0"/>
          <w:lang w:val="en-CA"/>
        </w:rPr>
      </w:pPr>
      <w:r w:rsidRPr="00654D65">
        <w:rPr>
          <w:rFonts w:eastAsia="Times New Roman" w:cs="Times New Roman"/>
          <w:b/>
          <w:bCs/>
          <w:color w:val="0070C0"/>
          <w:u w:val="single"/>
          <w:lang w:val="en-CA"/>
        </w:rPr>
        <w:t>Assessments:</w:t>
      </w:r>
      <w:r w:rsidR="005A044D" w:rsidRPr="00654D65">
        <w:rPr>
          <w:rFonts w:eastAsia="Times New Roman" w:cs="Times New Roman"/>
          <w:b/>
          <w:bCs/>
          <w:color w:val="0070C0"/>
          <w:lang w:val="en-CA"/>
        </w:rPr>
        <w:t xml:space="preserve">  </w:t>
      </w:r>
    </w:p>
    <w:p w14:paraId="5DE51635" w14:textId="77777777" w:rsidR="00A54AD0" w:rsidRPr="00654D65" w:rsidRDefault="00A54AD0" w:rsidP="00CA28F9">
      <w:pPr>
        <w:spacing w:before="100" w:beforeAutospacing="1" w:after="100" w:afterAutospacing="1"/>
        <w:contextualSpacing/>
        <w:jc w:val="both"/>
        <w:rPr>
          <w:rFonts w:eastAsia="Times New Roman" w:cs="Times New Roman"/>
          <w:b/>
          <w:bCs/>
          <w:color w:val="0070C0"/>
          <w:lang w:val="en-CA"/>
        </w:rPr>
      </w:pPr>
    </w:p>
    <w:p w14:paraId="2D737D13" w14:textId="6641021F" w:rsidR="005A044D" w:rsidRPr="005A044D" w:rsidRDefault="009A18D2" w:rsidP="00CA28F9">
      <w:pPr>
        <w:spacing w:before="100" w:beforeAutospacing="1" w:after="100" w:afterAutospacing="1"/>
        <w:contextualSpacing/>
        <w:jc w:val="both"/>
        <w:rPr>
          <w:rFonts w:eastAsia="Times New Roman" w:cs="Times New Roman"/>
          <w:b/>
          <w:bCs/>
          <w:u w:val="single"/>
          <w:lang w:val="en-CA"/>
        </w:rPr>
      </w:pPr>
      <w:r>
        <w:rPr>
          <w:rFonts w:eastAsia="Times New Roman" w:cs="Times New Roman"/>
          <w:lang w:val="en-CA"/>
        </w:rPr>
        <w:tab/>
      </w:r>
      <w:r w:rsidR="008A0202">
        <w:rPr>
          <w:rFonts w:eastAsia="Times New Roman" w:cs="Times New Roman"/>
          <w:lang w:val="en-CA"/>
        </w:rPr>
        <w:t>Evaluations</w:t>
      </w:r>
      <w:r w:rsidR="005A044D" w:rsidRPr="0066241C">
        <w:rPr>
          <w:rFonts w:eastAsia="Times New Roman" w:cs="Times New Roman"/>
          <w:lang w:val="en-CA"/>
        </w:rPr>
        <w:t xml:space="preserve"> will be largely centered around data interpretation and problem solving</w:t>
      </w:r>
      <w:r w:rsidR="005A044D">
        <w:rPr>
          <w:rFonts w:eastAsia="Times New Roman" w:cs="Times New Roman"/>
          <w:lang w:val="en-CA"/>
        </w:rPr>
        <w:t xml:space="preserve">.  Short answer questions will assess understanding of precise </w:t>
      </w:r>
      <w:r w:rsidR="005A044D" w:rsidRPr="0066241C">
        <w:rPr>
          <w:rFonts w:eastAsia="Times New Roman" w:cs="Times New Roman"/>
          <w:lang w:val="en-CA"/>
        </w:rPr>
        <w:t xml:space="preserve">genetic vocabulary (including nomenclature) </w:t>
      </w:r>
      <w:r w:rsidR="005A044D">
        <w:rPr>
          <w:rFonts w:eastAsia="Times New Roman" w:cs="Times New Roman"/>
          <w:lang w:val="en-CA"/>
        </w:rPr>
        <w:t xml:space="preserve">in designing experiments, generating scientific </w:t>
      </w:r>
      <w:r w:rsidR="0012451F">
        <w:rPr>
          <w:rFonts w:eastAsia="Times New Roman" w:cs="Times New Roman"/>
          <w:lang w:val="en-CA"/>
        </w:rPr>
        <w:t>models,</w:t>
      </w:r>
      <w:r w:rsidR="005A044D">
        <w:rPr>
          <w:rFonts w:eastAsia="Times New Roman" w:cs="Times New Roman"/>
          <w:lang w:val="en-CA"/>
        </w:rPr>
        <w:t xml:space="preserve"> and conveying</w:t>
      </w:r>
      <w:r w:rsidR="005A044D" w:rsidRPr="0066241C">
        <w:rPr>
          <w:rFonts w:eastAsia="Times New Roman" w:cs="Times New Roman"/>
          <w:lang w:val="en-CA"/>
        </w:rPr>
        <w:t xml:space="preserve"> thoughts clearly and concisely</w:t>
      </w:r>
      <w:r w:rsidR="005A044D">
        <w:rPr>
          <w:rFonts w:eastAsia="Times New Roman" w:cs="Times New Roman"/>
          <w:lang w:val="en-CA"/>
        </w:rPr>
        <w:t>, a fundamental aspect of scientific writing.</w:t>
      </w:r>
      <w:r w:rsidR="005A044D" w:rsidRPr="0066241C">
        <w:rPr>
          <w:rFonts w:eastAsia="Times New Roman" w:cs="Times New Roman"/>
          <w:lang w:val="en-CA"/>
        </w:rPr>
        <w:t xml:space="preserve"> </w:t>
      </w:r>
      <w:r w:rsidR="00E53F5C">
        <w:rPr>
          <w:rFonts w:eastAsia="Times New Roman" w:cs="Times New Roman"/>
          <w:lang w:val="en-CA"/>
        </w:rPr>
        <w:t>A non-programmable calculator is allowed.</w:t>
      </w:r>
      <w:r w:rsidR="008A0202">
        <w:rPr>
          <w:rFonts w:eastAsia="Times New Roman" w:cs="Times New Roman"/>
          <w:lang w:val="en-CA"/>
        </w:rPr>
        <w:t xml:space="preserve">  </w:t>
      </w:r>
      <w:r w:rsidR="008A0202" w:rsidRPr="000600CA">
        <w:rPr>
          <w:rFonts w:eastAsia="Times New Roman" w:cs="Times New Roman"/>
          <w:b/>
          <w:bCs/>
          <w:lang w:val="en-CA"/>
        </w:rPr>
        <w:t>Midterms tests will be held during class time.</w:t>
      </w:r>
      <w:r w:rsidR="008A0202">
        <w:rPr>
          <w:rFonts w:eastAsia="Times New Roman" w:cs="Times New Roman"/>
          <w:lang w:val="en-CA"/>
        </w:rPr>
        <w:t xml:space="preserve">  To encourage </w:t>
      </w:r>
      <w:r w:rsidR="00FB5F44">
        <w:rPr>
          <w:rFonts w:eastAsia="Times New Roman" w:cs="Times New Roman"/>
          <w:lang w:val="en-CA"/>
        </w:rPr>
        <w:t xml:space="preserve">in class </w:t>
      </w:r>
      <w:r w:rsidR="008A0202">
        <w:rPr>
          <w:rFonts w:eastAsia="Times New Roman" w:cs="Times New Roman"/>
          <w:lang w:val="en-CA"/>
        </w:rPr>
        <w:t>attendance, we will also have 8-10 short unannounced in class quizzes during the semester (~ 5' of class time) worth 5% of the final grade.  We'll drop the two lowest marks in calculating the quiz grade.</w:t>
      </w:r>
    </w:p>
    <w:p w14:paraId="346B1322" w14:textId="3C49003D" w:rsidR="00A23C8C" w:rsidRPr="00542E1B" w:rsidRDefault="00FD36C7" w:rsidP="00A23C8C">
      <w:pPr>
        <w:pStyle w:val="ListParagraph"/>
        <w:numPr>
          <w:ilvl w:val="0"/>
          <w:numId w:val="8"/>
        </w:numPr>
        <w:spacing w:before="100" w:beforeAutospacing="1" w:after="100" w:afterAutospacing="1"/>
        <w:rPr>
          <w:rFonts w:eastAsia="Times New Roman" w:cs="Times New Roman"/>
          <w:lang w:val="en-CA"/>
        </w:rPr>
      </w:pPr>
      <w:r>
        <w:rPr>
          <w:rFonts w:eastAsia="Times New Roman" w:cs="Times New Roman"/>
          <w:lang w:val="en-CA"/>
        </w:rPr>
        <w:t>T</w:t>
      </w:r>
      <w:r w:rsidR="00A23C8C" w:rsidRPr="00A23C8C">
        <w:rPr>
          <w:rFonts w:eastAsia="Times New Roman" w:cs="Times New Roman"/>
          <w:lang w:val="en-CA"/>
        </w:rPr>
        <w:t xml:space="preserve">erm test 1 </w:t>
      </w:r>
      <w:r>
        <w:rPr>
          <w:rFonts w:eastAsia="Times New Roman" w:cs="Times New Roman"/>
          <w:lang w:val="en-CA"/>
        </w:rPr>
        <w:t xml:space="preserve">: </w:t>
      </w:r>
      <w:r w:rsidRPr="00542E1B">
        <w:rPr>
          <w:rFonts w:eastAsia="Times New Roman" w:cs="Times New Roman"/>
          <w:lang w:val="en-CA"/>
        </w:rPr>
        <w:t>Oct  4</w:t>
      </w:r>
      <w:r w:rsidR="00A23C8C" w:rsidRPr="00542E1B">
        <w:rPr>
          <w:rFonts w:eastAsia="Times New Roman" w:cs="Times New Roman"/>
          <w:b/>
          <w:bCs/>
          <w:lang w:val="en-CA"/>
        </w:rPr>
        <w:tab/>
      </w:r>
      <w:r w:rsidR="00A23C8C" w:rsidRPr="00542E1B">
        <w:rPr>
          <w:rFonts w:eastAsia="Times New Roman" w:cs="Times New Roman"/>
          <w:b/>
          <w:bCs/>
          <w:lang w:val="en-CA"/>
        </w:rPr>
        <w:tab/>
      </w:r>
      <w:r w:rsidRPr="00542E1B">
        <w:rPr>
          <w:rFonts w:eastAsia="Times New Roman" w:cs="Times New Roman"/>
          <w:b/>
          <w:bCs/>
          <w:lang w:val="en-CA"/>
        </w:rPr>
        <w:tab/>
      </w:r>
      <w:r w:rsidR="00A23C8C" w:rsidRPr="00542E1B">
        <w:rPr>
          <w:rFonts w:eastAsia="Times New Roman" w:cs="Times New Roman"/>
          <w:lang w:val="en-CA"/>
        </w:rPr>
        <w:t xml:space="preserve"> </w:t>
      </w:r>
      <w:r w:rsidRPr="00542E1B">
        <w:rPr>
          <w:rFonts w:eastAsia="Times New Roman" w:cs="Times New Roman"/>
          <w:lang w:val="en-CA"/>
        </w:rPr>
        <w:tab/>
      </w:r>
      <w:r w:rsidR="00A23C8C" w:rsidRPr="00542E1B">
        <w:rPr>
          <w:rFonts w:eastAsia="Times New Roman" w:cs="Times New Roman"/>
          <w:b/>
          <w:bCs/>
          <w:lang w:val="en-CA"/>
        </w:rPr>
        <w:t>20%</w:t>
      </w:r>
    </w:p>
    <w:p w14:paraId="7C75C048" w14:textId="579AF708" w:rsidR="00A23C8C" w:rsidRPr="00A23C8C" w:rsidRDefault="00FD36C7" w:rsidP="00A23C8C">
      <w:pPr>
        <w:pStyle w:val="ListParagraph"/>
        <w:numPr>
          <w:ilvl w:val="0"/>
          <w:numId w:val="8"/>
        </w:numPr>
        <w:spacing w:before="100" w:beforeAutospacing="1" w:after="100" w:afterAutospacing="1"/>
        <w:rPr>
          <w:rFonts w:eastAsia="Times New Roman" w:cs="Times New Roman"/>
          <w:lang w:val="en-CA"/>
        </w:rPr>
      </w:pPr>
      <w:r w:rsidRPr="00542E1B">
        <w:rPr>
          <w:rFonts w:eastAsia="Times New Roman" w:cs="Times New Roman"/>
          <w:lang w:val="en-CA"/>
        </w:rPr>
        <w:t>T</w:t>
      </w:r>
      <w:r w:rsidR="00A23C8C" w:rsidRPr="00542E1B">
        <w:rPr>
          <w:rFonts w:eastAsia="Times New Roman" w:cs="Times New Roman"/>
          <w:lang w:val="en-CA"/>
        </w:rPr>
        <w:t xml:space="preserve">erm test 2 </w:t>
      </w:r>
      <w:r w:rsidRPr="00542E1B">
        <w:rPr>
          <w:rFonts w:eastAsia="Times New Roman" w:cs="Times New Roman"/>
          <w:lang w:val="en-CA"/>
        </w:rPr>
        <w:t>: Nov 4</w:t>
      </w:r>
      <w:r w:rsidR="00A23C8C">
        <w:rPr>
          <w:rFonts w:eastAsia="Times New Roman" w:cs="Times New Roman"/>
          <w:b/>
          <w:bCs/>
          <w:lang w:val="en-CA"/>
        </w:rPr>
        <w:tab/>
      </w:r>
      <w:r>
        <w:rPr>
          <w:rFonts w:eastAsia="Times New Roman" w:cs="Times New Roman"/>
          <w:b/>
          <w:bCs/>
          <w:lang w:val="en-CA"/>
        </w:rPr>
        <w:tab/>
      </w:r>
      <w:r w:rsidR="00D56D0F">
        <w:rPr>
          <w:rFonts w:eastAsia="Times New Roman" w:cs="Times New Roman"/>
          <w:b/>
          <w:bCs/>
          <w:lang w:val="en-CA"/>
        </w:rPr>
        <w:tab/>
      </w:r>
      <w:r w:rsidR="00D56D0F">
        <w:rPr>
          <w:rFonts w:eastAsia="Times New Roman" w:cs="Times New Roman"/>
          <w:b/>
          <w:bCs/>
          <w:lang w:val="en-CA"/>
        </w:rPr>
        <w:tab/>
      </w:r>
      <w:r w:rsidR="00A23C8C" w:rsidRPr="00A23C8C">
        <w:rPr>
          <w:rFonts w:eastAsia="Times New Roman" w:cs="Times New Roman"/>
          <w:b/>
          <w:bCs/>
          <w:lang w:val="en-CA"/>
        </w:rPr>
        <w:t>20%</w:t>
      </w:r>
      <w:r w:rsidR="00A23C8C">
        <w:rPr>
          <w:rFonts w:eastAsia="Times New Roman" w:cs="Times New Roman"/>
          <w:b/>
          <w:bCs/>
          <w:lang w:val="en-CA"/>
        </w:rPr>
        <w:t xml:space="preserve">   </w:t>
      </w:r>
    </w:p>
    <w:p w14:paraId="4C5E76E0" w14:textId="27C18429" w:rsidR="00A23C8C" w:rsidRPr="008A0202" w:rsidRDefault="00A23C8C" w:rsidP="00A23C8C">
      <w:pPr>
        <w:pStyle w:val="ListParagraph"/>
        <w:numPr>
          <w:ilvl w:val="0"/>
          <w:numId w:val="8"/>
        </w:numPr>
        <w:spacing w:before="100" w:beforeAutospacing="1" w:after="100" w:afterAutospacing="1"/>
        <w:rPr>
          <w:rFonts w:eastAsia="Times New Roman" w:cs="Times New Roman"/>
          <w:lang w:val="en-CA"/>
        </w:rPr>
      </w:pPr>
      <w:r w:rsidRPr="00A23C8C">
        <w:rPr>
          <w:rFonts w:eastAsia="Times New Roman" w:cs="Times New Roman"/>
          <w:lang w:val="en-CA"/>
        </w:rPr>
        <w:t>Assignments </w:t>
      </w:r>
      <w:r w:rsidR="00D56D0F">
        <w:rPr>
          <w:rFonts w:eastAsia="Times New Roman" w:cs="Times New Roman"/>
          <w:lang w:val="en-CA"/>
        </w:rPr>
        <w:t xml:space="preserve">(equal value each part)   </w:t>
      </w:r>
      <w:r w:rsidR="00FD36C7">
        <w:rPr>
          <w:rFonts w:eastAsia="Times New Roman" w:cs="Times New Roman"/>
          <w:lang w:val="en-CA"/>
        </w:rPr>
        <w:tab/>
      </w:r>
      <w:r w:rsidR="008A0202">
        <w:rPr>
          <w:rFonts w:eastAsia="Times New Roman" w:cs="Times New Roman"/>
          <w:b/>
          <w:bCs/>
          <w:lang w:val="en-CA"/>
        </w:rPr>
        <w:t>25</w:t>
      </w:r>
      <w:r w:rsidRPr="00A23C8C">
        <w:rPr>
          <w:rFonts w:eastAsia="Times New Roman" w:cs="Times New Roman"/>
          <w:b/>
          <w:bCs/>
          <w:lang w:val="en-CA"/>
        </w:rPr>
        <w:t>%  </w:t>
      </w:r>
    </w:p>
    <w:p w14:paraId="21F13022" w14:textId="45F7E16D" w:rsidR="008A0202" w:rsidRPr="00FD36C7" w:rsidRDefault="004F4843" w:rsidP="00A23C8C">
      <w:pPr>
        <w:pStyle w:val="ListParagraph"/>
        <w:numPr>
          <w:ilvl w:val="0"/>
          <w:numId w:val="8"/>
        </w:numPr>
        <w:spacing w:before="100" w:beforeAutospacing="1" w:after="100" w:afterAutospacing="1"/>
        <w:rPr>
          <w:rFonts w:eastAsia="Times New Roman" w:cs="Times New Roman"/>
          <w:lang w:val="en-CA"/>
        </w:rPr>
      </w:pPr>
      <w:r w:rsidRPr="002C2C75">
        <w:rPr>
          <w:rFonts w:eastAsia="Times New Roman" w:cs="Times New Roman"/>
          <w:lang w:val="en-CA"/>
        </w:rPr>
        <w:t>Unannounced i</w:t>
      </w:r>
      <w:r w:rsidR="008A0202" w:rsidRPr="002C2C75">
        <w:rPr>
          <w:rFonts w:eastAsia="Times New Roman" w:cs="Times New Roman"/>
          <w:lang w:val="en-CA"/>
        </w:rPr>
        <w:t>n</w:t>
      </w:r>
      <w:r w:rsidRPr="002C2C75">
        <w:rPr>
          <w:rFonts w:eastAsia="Times New Roman" w:cs="Times New Roman"/>
          <w:lang w:val="en-CA"/>
        </w:rPr>
        <w:t>-</w:t>
      </w:r>
      <w:r w:rsidR="008A0202" w:rsidRPr="002C2C75">
        <w:rPr>
          <w:rFonts w:eastAsia="Times New Roman" w:cs="Times New Roman"/>
          <w:lang w:val="en-CA"/>
        </w:rPr>
        <w:t>class quizzes</w:t>
      </w:r>
      <w:r w:rsidR="008A0202" w:rsidRPr="002C2C75">
        <w:rPr>
          <w:rFonts w:eastAsia="Times New Roman" w:cs="Times New Roman"/>
          <w:lang w:val="en-CA"/>
        </w:rPr>
        <w:tab/>
      </w:r>
      <w:r w:rsidRPr="00FD36C7">
        <w:rPr>
          <w:rFonts w:eastAsia="Times New Roman" w:cs="Times New Roman"/>
          <w:lang w:val="en-CA"/>
        </w:rPr>
        <w:t xml:space="preserve">   </w:t>
      </w:r>
      <w:r w:rsidR="00FD36C7" w:rsidRPr="00FD36C7">
        <w:rPr>
          <w:rFonts w:eastAsia="Times New Roman" w:cs="Times New Roman"/>
          <w:lang w:val="en-CA"/>
        </w:rPr>
        <w:tab/>
      </w:r>
      <w:r w:rsidR="008A0202" w:rsidRPr="00FD36C7">
        <w:rPr>
          <w:rFonts w:eastAsia="Times New Roman" w:cs="Times New Roman"/>
          <w:b/>
          <w:bCs/>
          <w:lang w:val="en-CA"/>
        </w:rPr>
        <w:t>5%</w:t>
      </w:r>
    </w:p>
    <w:p w14:paraId="5F035ECB" w14:textId="5CC8C7F1" w:rsidR="00A23C8C" w:rsidRPr="00A23C8C" w:rsidRDefault="00A23C8C" w:rsidP="00A23C8C">
      <w:pPr>
        <w:pStyle w:val="ListParagraph"/>
        <w:numPr>
          <w:ilvl w:val="0"/>
          <w:numId w:val="8"/>
        </w:numPr>
        <w:spacing w:before="100" w:beforeAutospacing="1" w:after="100" w:afterAutospacing="1"/>
        <w:rPr>
          <w:rFonts w:eastAsia="Times New Roman" w:cs="Times New Roman"/>
          <w:lang w:val="en-CA"/>
        </w:rPr>
      </w:pPr>
      <w:r w:rsidRPr="00A23C8C">
        <w:rPr>
          <w:rFonts w:eastAsia="Times New Roman" w:cs="Times New Roman"/>
          <w:lang w:val="en-CA"/>
        </w:rPr>
        <w:t>Final Exam                                         </w:t>
      </w:r>
      <w:r w:rsidR="00D56D0F">
        <w:rPr>
          <w:rFonts w:eastAsia="Times New Roman" w:cs="Times New Roman"/>
          <w:lang w:val="en-CA"/>
        </w:rPr>
        <w:t xml:space="preserve"> </w:t>
      </w:r>
      <w:r w:rsidR="00FD36C7">
        <w:rPr>
          <w:rFonts w:eastAsia="Times New Roman" w:cs="Times New Roman"/>
          <w:lang w:val="en-CA"/>
        </w:rPr>
        <w:tab/>
      </w:r>
      <w:r w:rsidRPr="00A23C8C">
        <w:rPr>
          <w:rFonts w:eastAsia="Times New Roman" w:cs="Times New Roman"/>
          <w:b/>
          <w:bCs/>
          <w:lang w:val="en-CA"/>
        </w:rPr>
        <w:t>30%</w:t>
      </w:r>
    </w:p>
    <w:p w14:paraId="6CDF5A2E" w14:textId="05B6F5B9" w:rsidR="0066241C" w:rsidRDefault="00A23C8C" w:rsidP="00CA28F9">
      <w:pPr>
        <w:spacing w:before="100" w:beforeAutospacing="1" w:after="100" w:afterAutospacing="1"/>
        <w:jc w:val="both"/>
        <w:rPr>
          <w:rFonts w:eastAsia="Times New Roman" w:cs="Times New Roman"/>
          <w:i/>
          <w:iCs/>
          <w:lang w:val="en-CA"/>
        </w:rPr>
      </w:pPr>
      <w:r w:rsidRPr="00A23C8C">
        <w:rPr>
          <w:rFonts w:eastAsia="Times New Roman" w:cs="Times New Roman"/>
          <w:i/>
          <w:iCs/>
          <w:lang w:val="en-CA"/>
        </w:rPr>
        <w:t xml:space="preserve">The final exam will cover the </w:t>
      </w:r>
      <w:r w:rsidR="00CD7853">
        <w:rPr>
          <w:rFonts w:eastAsia="Times New Roman" w:cs="Times New Roman"/>
          <w:i/>
          <w:iCs/>
          <w:lang w:val="en-CA"/>
        </w:rPr>
        <w:t xml:space="preserve">entirety of the </w:t>
      </w:r>
      <w:r w:rsidR="0012451F">
        <w:rPr>
          <w:rFonts w:eastAsia="Times New Roman" w:cs="Times New Roman"/>
          <w:i/>
          <w:iCs/>
          <w:lang w:val="en-CA"/>
        </w:rPr>
        <w:t>material</w:t>
      </w:r>
      <w:r w:rsidR="0012451F" w:rsidRPr="00A23C8C">
        <w:rPr>
          <w:rFonts w:eastAsia="Times New Roman" w:cs="Times New Roman"/>
          <w:i/>
          <w:iCs/>
          <w:lang w:val="en-CA"/>
        </w:rPr>
        <w:t xml:space="preserve"> but</w:t>
      </w:r>
      <w:r w:rsidRPr="00A23C8C">
        <w:rPr>
          <w:rFonts w:eastAsia="Times New Roman" w:cs="Times New Roman"/>
          <w:i/>
          <w:iCs/>
          <w:lang w:val="en-CA"/>
        </w:rPr>
        <w:t xml:space="preserve"> will emphasize the last third</w:t>
      </w:r>
      <w:r w:rsidR="00CD7853">
        <w:rPr>
          <w:rFonts w:eastAsia="Times New Roman" w:cs="Times New Roman"/>
          <w:i/>
          <w:iCs/>
          <w:lang w:val="en-CA"/>
        </w:rPr>
        <w:t xml:space="preserve"> of the course</w:t>
      </w:r>
      <w:r w:rsidRPr="00A23C8C">
        <w:rPr>
          <w:rFonts w:eastAsia="Times New Roman" w:cs="Times New Roman"/>
          <w:i/>
          <w:iCs/>
          <w:lang w:val="en-CA"/>
        </w:rPr>
        <w:t>: marks on the final will be distributed approximately 1:1:</w:t>
      </w:r>
      <w:r w:rsidR="008A0202">
        <w:rPr>
          <w:rFonts w:eastAsia="Times New Roman" w:cs="Times New Roman"/>
          <w:i/>
          <w:iCs/>
          <w:lang w:val="en-CA"/>
        </w:rPr>
        <w:t>8</w:t>
      </w:r>
      <w:r w:rsidRPr="00A23C8C">
        <w:rPr>
          <w:rFonts w:eastAsia="Times New Roman" w:cs="Times New Roman"/>
          <w:i/>
          <w:iCs/>
          <w:lang w:val="en-CA"/>
        </w:rPr>
        <w:t xml:space="preserve"> between parts 1, 2, 3</w:t>
      </w:r>
      <w:r w:rsidR="0066241C">
        <w:rPr>
          <w:rFonts w:eastAsia="Times New Roman" w:cs="Times New Roman"/>
          <w:i/>
          <w:iCs/>
          <w:lang w:val="en-CA"/>
        </w:rPr>
        <w:t>.</w:t>
      </w:r>
    </w:p>
    <w:p w14:paraId="0D5370C5" w14:textId="2D75A518" w:rsidR="00CA28F9" w:rsidRPr="00CA28F9" w:rsidRDefault="009C338F" w:rsidP="00CA28F9">
      <w:pPr>
        <w:spacing w:before="100" w:beforeAutospacing="1" w:after="100" w:afterAutospacing="1"/>
        <w:jc w:val="both"/>
        <w:rPr>
          <w:rFonts w:eastAsia="Times New Roman" w:cs="Times New Roman"/>
          <w:lang w:val="en-CA"/>
        </w:rPr>
      </w:pPr>
      <w:r w:rsidRPr="009C338F">
        <w:rPr>
          <w:rFonts w:eastAsia="Times New Roman" w:cs="Times New Roman"/>
          <w:b/>
          <w:bCs/>
          <w:u w:val="single"/>
          <w:lang w:val="en-CA"/>
        </w:rPr>
        <w:t>Late penalty policy:</w:t>
      </w:r>
      <w:r>
        <w:rPr>
          <w:rFonts w:eastAsia="Times New Roman" w:cs="Times New Roman"/>
          <w:i/>
          <w:iCs/>
          <w:lang w:val="en-CA"/>
        </w:rPr>
        <w:t xml:space="preserve">  </w:t>
      </w:r>
      <w:r w:rsidRPr="009C338F">
        <w:rPr>
          <w:rFonts w:eastAsia="Times New Roman" w:cs="Times New Roman"/>
          <w:lang w:val="en-CA"/>
        </w:rPr>
        <w:t>10% per day</w:t>
      </w:r>
      <w:r w:rsidR="00A54AD0">
        <w:rPr>
          <w:rFonts w:eastAsia="Times New Roman" w:cs="Times New Roman"/>
          <w:lang w:val="en-CA"/>
        </w:rPr>
        <w:t>.  Assignment</w:t>
      </w:r>
      <w:r w:rsidR="009B5329">
        <w:rPr>
          <w:rFonts w:eastAsia="Times New Roman" w:cs="Times New Roman"/>
          <w:lang w:val="en-CA"/>
        </w:rPr>
        <w:t>s</w:t>
      </w:r>
      <w:r w:rsidR="00A54AD0">
        <w:rPr>
          <w:rFonts w:eastAsia="Times New Roman" w:cs="Times New Roman"/>
          <w:lang w:val="en-CA"/>
        </w:rPr>
        <w:t xml:space="preserve"> are</w:t>
      </w:r>
      <w:r w:rsidRPr="009C338F">
        <w:rPr>
          <w:rFonts w:eastAsia="Times New Roman" w:cs="Times New Roman"/>
          <w:lang w:val="en-CA"/>
        </w:rPr>
        <w:t xml:space="preserve"> not accepted if more than </w:t>
      </w:r>
      <w:r w:rsidR="00A54AD0">
        <w:rPr>
          <w:rFonts w:eastAsia="Times New Roman" w:cs="Times New Roman"/>
          <w:lang w:val="en-CA"/>
        </w:rPr>
        <w:t>3</w:t>
      </w:r>
      <w:r w:rsidRPr="009C338F">
        <w:rPr>
          <w:rFonts w:eastAsia="Times New Roman" w:cs="Times New Roman"/>
          <w:lang w:val="en-CA"/>
        </w:rPr>
        <w:t xml:space="preserve"> days late.</w:t>
      </w:r>
    </w:p>
    <w:p w14:paraId="4E34EBAD" w14:textId="50ED40B2" w:rsidR="009B5329" w:rsidRPr="009B5329" w:rsidRDefault="009B5329" w:rsidP="009B5329">
      <w:pPr>
        <w:spacing w:before="100" w:beforeAutospacing="1" w:after="100" w:afterAutospacing="1"/>
        <w:rPr>
          <w:rFonts w:eastAsia="Times New Roman" w:cs="Times New Roman"/>
          <w:color w:val="000000" w:themeColor="text1"/>
          <w:lang w:val="en-CA"/>
        </w:rPr>
      </w:pPr>
      <w:r w:rsidRPr="00542E1B">
        <w:rPr>
          <w:rFonts w:eastAsia="Times New Roman" w:cs="Times New Roman"/>
          <w:b/>
          <w:bCs/>
          <w:color w:val="000000" w:themeColor="text1"/>
          <w:u w:val="single"/>
          <w:lang w:val="en-CA"/>
        </w:rPr>
        <w:t>Missed term work policy:</w:t>
      </w:r>
      <w:r w:rsidRPr="00542E1B">
        <w:rPr>
          <w:rFonts w:eastAsia="Times New Roman" w:cs="Times New Roman"/>
          <w:b/>
          <w:bCs/>
          <w:color w:val="000000" w:themeColor="text1"/>
          <w:lang w:val="en-CA"/>
        </w:rPr>
        <w:t xml:space="preserve">  </w:t>
      </w:r>
      <w:r w:rsidRPr="00542E1B">
        <w:t>During</w:t>
      </w:r>
      <w:r>
        <w:t xml:space="preserve"> the academic term, if you are absent from your studies and unable to complete </w:t>
      </w:r>
      <w:r w:rsidR="001D2A0C">
        <w:t xml:space="preserve">your </w:t>
      </w:r>
      <w:r>
        <w:t>course work, declare</w:t>
      </w:r>
      <w:r w:rsidRPr="009B5329">
        <w:rPr>
          <w:rFonts w:eastAsia="Times New Roman" w:cs="Times New Roman"/>
          <w:color w:val="0070C0"/>
          <w:lang w:val="en-CA"/>
        </w:rPr>
        <w:t xml:space="preserve"> </w:t>
      </w:r>
      <w:r w:rsidRPr="009B5329">
        <w:rPr>
          <w:rFonts w:eastAsia="Times New Roman" w:cs="Times New Roman"/>
          <w:color w:val="000000" w:themeColor="text1"/>
          <w:lang w:val="en-CA"/>
        </w:rPr>
        <w:t xml:space="preserve">your absence on Acorn </w:t>
      </w:r>
      <w:r w:rsidRPr="001D2A0C">
        <w:rPr>
          <w:rFonts w:eastAsia="Times New Roman" w:cs="Times New Roman"/>
          <w:color w:val="000000" w:themeColor="text1"/>
          <w:u w:val="single"/>
          <w:lang w:val="en-CA"/>
        </w:rPr>
        <w:t xml:space="preserve">and email your instructor </w:t>
      </w:r>
      <w:r w:rsidR="001D2A0C">
        <w:rPr>
          <w:rFonts w:eastAsia="Times New Roman" w:cs="Times New Roman"/>
          <w:color w:val="000000" w:themeColor="text1"/>
          <w:u w:val="single"/>
          <w:lang w:val="en-CA"/>
        </w:rPr>
        <w:t xml:space="preserve">AND </w:t>
      </w:r>
      <w:r w:rsidRPr="001D2A0C">
        <w:rPr>
          <w:rFonts w:eastAsia="Times New Roman" w:cs="Times New Roman"/>
          <w:color w:val="000000" w:themeColor="text1"/>
          <w:u w:val="single"/>
          <w:lang w:val="en-CA"/>
        </w:rPr>
        <w:t>the course coordinator ASAP</w:t>
      </w:r>
      <w:r w:rsidRPr="009B5329">
        <w:rPr>
          <w:rFonts w:eastAsia="Times New Roman" w:cs="Times New Roman"/>
          <w:color w:val="000000" w:themeColor="text1"/>
          <w:lang w:val="en-CA"/>
        </w:rPr>
        <w:t xml:space="preserve">.  If you have already used your absence declaration on Acorn for the term, use the </w:t>
      </w:r>
      <w:hyperlink r:id="rId9" w:tgtFrame="_blank" w:history="1">
        <w:r w:rsidRPr="009B5329">
          <w:rPr>
            <w:rStyle w:val="Hyperlink"/>
            <w:rFonts w:eastAsia="Times New Roman" w:cs="Times New Roman"/>
          </w:rPr>
          <w:t>U of T Verification of Illness or Injury Form (VOI)</w:t>
        </w:r>
      </w:hyperlink>
      <w:r w:rsidR="001D2A0C">
        <w:rPr>
          <w:rFonts w:eastAsia="Times New Roman" w:cs="Times New Roman"/>
          <w:color w:val="0070C0"/>
          <w:lang w:val="en-CA"/>
        </w:rPr>
        <w:t xml:space="preserve"> , </w:t>
      </w:r>
      <w:r w:rsidR="00542E1B">
        <w:rPr>
          <w:rFonts w:eastAsia="Times New Roman" w:cs="Times New Roman"/>
          <w:color w:val="0070C0"/>
          <w:lang w:val="en-CA"/>
        </w:rPr>
        <w:t xml:space="preserve">and/or </w:t>
      </w:r>
      <w:r w:rsidR="001D2A0C">
        <w:rPr>
          <w:rFonts w:eastAsia="Times New Roman" w:cs="Times New Roman"/>
          <w:color w:val="0070C0"/>
          <w:lang w:val="en-CA"/>
        </w:rPr>
        <w:t xml:space="preserve">letter from your registrar or </w:t>
      </w:r>
      <w:r w:rsidR="004C1E23">
        <w:rPr>
          <w:rFonts w:eastAsia="Times New Roman" w:cs="Times New Roman"/>
          <w:color w:val="0070C0"/>
          <w:lang w:val="en-CA"/>
        </w:rPr>
        <w:t>accommodation</w:t>
      </w:r>
      <w:r w:rsidR="001D2A0C">
        <w:rPr>
          <w:rFonts w:eastAsia="Times New Roman" w:cs="Times New Roman"/>
          <w:color w:val="0070C0"/>
          <w:lang w:val="en-CA"/>
        </w:rPr>
        <w:t xml:space="preserve"> letter from accessibility services </w:t>
      </w:r>
      <w:r w:rsidRPr="009B5329">
        <w:rPr>
          <w:rFonts w:eastAsia="Times New Roman" w:cs="Times New Roman"/>
          <w:color w:val="000000" w:themeColor="text1"/>
          <w:lang w:val="en-CA"/>
        </w:rPr>
        <w:t xml:space="preserve">to support your request for consideration. </w:t>
      </w:r>
      <w:r w:rsidR="001D2A0C">
        <w:rPr>
          <w:rFonts w:eastAsia="Times New Roman" w:cs="Times New Roman"/>
          <w:color w:val="000000" w:themeColor="text1"/>
          <w:lang w:val="en-CA"/>
        </w:rPr>
        <w:t xml:space="preserve"> Requests for </w:t>
      </w:r>
      <w:r w:rsidR="004C1E23">
        <w:rPr>
          <w:rFonts w:eastAsia="Times New Roman" w:cs="Times New Roman"/>
          <w:color w:val="000000" w:themeColor="text1"/>
          <w:lang w:val="en-CA"/>
        </w:rPr>
        <w:t>accommodations</w:t>
      </w:r>
      <w:r w:rsidR="001D2A0C">
        <w:rPr>
          <w:rFonts w:eastAsia="Times New Roman" w:cs="Times New Roman"/>
          <w:color w:val="000000" w:themeColor="text1"/>
          <w:lang w:val="en-CA"/>
        </w:rPr>
        <w:t xml:space="preserve">/retakes will be considered on a </w:t>
      </w:r>
      <w:r w:rsidR="0012451F">
        <w:rPr>
          <w:rFonts w:eastAsia="Times New Roman" w:cs="Times New Roman"/>
          <w:color w:val="000000" w:themeColor="text1"/>
          <w:lang w:val="en-CA"/>
        </w:rPr>
        <w:t>case-by-case</w:t>
      </w:r>
      <w:r w:rsidR="001D2A0C">
        <w:rPr>
          <w:rFonts w:eastAsia="Times New Roman" w:cs="Times New Roman"/>
          <w:color w:val="000000" w:themeColor="text1"/>
          <w:lang w:val="en-CA"/>
        </w:rPr>
        <w:t xml:space="preserve"> basis with appropriate documentation.  Term work extensions/test retakes cannot be considered after </w:t>
      </w:r>
      <w:r w:rsidR="00542E1B">
        <w:rPr>
          <w:rFonts w:eastAsia="Times New Roman" w:cs="Times New Roman"/>
          <w:color w:val="000000" w:themeColor="text1"/>
          <w:lang w:val="en-CA"/>
        </w:rPr>
        <w:t xml:space="preserve">feedback on the term work and/or </w:t>
      </w:r>
      <w:r w:rsidR="001D2A0C">
        <w:rPr>
          <w:rFonts w:eastAsia="Times New Roman" w:cs="Times New Roman"/>
          <w:color w:val="000000" w:themeColor="text1"/>
          <w:lang w:val="en-CA"/>
        </w:rPr>
        <w:t>the marks have been released.</w:t>
      </w:r>
    </w:p>
    <w:p w14:paraId="14EA62F8" w14:textId="7E71446F" w:rsidR="009B5329" w:rsidRPr="009B5329" w:rsidRDefault="009B5329" w:rsidP="009B5329">
      <w:pPr>
        <w:spacing w:before="100" w:beforeAutospacing="1" w:after="100" w:afterAutospacing="1"/>
        <w:rPr>
          <w:rFonts w:eastAsia="Times New Roman" w:cs="Times New Roman"/>
          <w:color w:val="0070C0"/>
        </w:rPr>
      </w:pPr>
      <w:r w:rsidRPr="009B5329">
        <w:rPr>
          <w:rFonts w:eastAsia="Times New Roman" w:cs="Times New Roman"/>
          <w:color w:val="000000" w:themeColor="text1"/>
          <w:lang w:val="en-CA"/>
        </w:rPr>
        <w:t xml:space="preserve">Refer to the Arts and Sciences page on Student Absences for helpful links:  </w:t>
      </w:r>
      <w:hyperlink r:id="rId10" w:history="1">
        <w:r w:rsidRPr="009B5329">
          <w:rPr>
            <w:rStyle w:val="Hyperlink"/>
          </w:rPr>
          <w:t>https://www.artsci.utoronto.ca/current/academics/student-absences</w:t>
        </w:r>
      </w:hyperlink>
      <w:r>
        <w:rPr>
          <w:rFonts w:eastAsia="Times New Roman" w:cs="Times New Roman"/>
          <w:b/>
          <w:bCs/>
          <w:color w:val="0070C0"/>
          <w:u w:val="single"/>
          <w:lang w:val="en-CA"/>
        </w:rPr>
        <w:br w:type="page"/>
      </w:r>
    </w:p>
    <w:p w14:paraId="4E5747ED" w14:textId="629F50C4" w:rsidR="009A18D2" w:rsidRPr="009A18D2" w:rsidRDefault="009A18D2" w:rsidP="009B5329">
      <w:pPr>
        <w:jc w:val="both"/>
      </w:pPr>
      <w:r>
        <w:rPr>
          <w:rFonts w:eastAsia="Times New Roman" w:cs="Times New Roman"/>
          <w:b/>
          <w:bCs/>
          <w:color w:val="0070C0"/>
          <w:u w:val="single"/>
          <w:lang w:val="en-CA"/>
        </w:rPr>
        <w:lastRenderedPageBreak/>
        <w:t xml:space="preserve">MGY340H1 </w:t>
      </w:r>
      <w:r w:rsidRPr="00654D65">
        <w:rPr>
          <w:rFonts w:eastAsia="Times New Roman" w:cs="Times New Roman"/>
          <w:b/>
          <w:bCs/>
          <w:color w:val="0070C0"/>
          <w:u w:val="single"/>
          <w:lang w:val="en-CA"/>
        </w:rPr>
        <w:t>Course Outline</w:t>
      </w:r>
    </w:p>
    <w:p w14:paraId="056F25B8" w14:textId="77777777" w:rsidR="009A18D2" w:rsidRDefault="009A18D2" w:rsidP="009B5329">
      <w:pPr>
        <w:jc w:val="both"/>
        <w:rPr>
          <w:rFonts w:eastAsia="Times New Roman" w:cs="Times New Roman"/>
          <w:b/>
          <w:bCs/>
          <w:color w:val="0070C0"/>
          <w:u w:val="single"/>
          <w:lang w:val="en-CA"/>
        </w:rPr>
      </w:pPr>
    </w:p>
    <w:p w14:paraId="1406B66C" w14:textId="77777777" w:rsidR="009A18D2" w:rsidRPr="00654D65" w:rsidRDefault="009A18D2" w:rsidP="009B5329">
      <w:pPr>
        <w:jc w:val="both"/>
        <w:rPr>
          <w:rFonts w:eastAsia="Times New Roman" w:cs="Times New Roman"/>
          <w:color w:val="000000" w:themeColor="text1"/>
          <w:lang w:val="en-CA"/>
        </w:rPr>
      </w:pPr>
      <w:r w:rsidRPr="00654D65">
        <w:rPr>
          <w:rFonts w:eastAsia="Times New Roman" w:cs="Times New Roman"/>
          <w:color w:val="000000" w:themeColor="text1"/>
          <w:lang w:val="en-CA"/>
        </w:rPr>
        <w:t xml:space="preserve">MGY340 is taught in 3 parts, each with its own assignments and assessments.  Each </w:t>
      </w:r>
      <w:r>
        <w:rPr>
          <w:rFonts w:eastAsia="Times New Roman" w:cs="Times New Roman"/>
          <w:color w:val="000000" w:themeColor="text1"/>
          <w:lang w:val="en-CA"/>
        </w:rPr>
        <w:t>term test</w:t>
      </w:r>
      <w:r w:rsidRPr="00654D65">
        <w:rPr>
          <w:rFonts w:eastAsia="Times New Roman" w:cs="Times New Roman"/>
          <w:color w:val="000000" w:themeColor="text1"/>
          <w:lang w:val="en-CA"/>
        </w:rPr>
        <w:t xml:space="preserve"> (there are two) will </w:t>
      </w:r>
      <w:r>
        <w:rPr>
          <w:rFonts w:eastAsia="Times New Roman" w:cs="Times New Roman"/>
          <w:color w:val="000000" w:themeColor="text1"/>
          <w:lang w:val="en-CA"/>
        </w:rPr>
        <w:t xml:space="preserve">only </w:t>
      </w:r>
      <w:r w:rsidRPr="00654D65">
        <w:rPr>
          <w:rFonts w:eastAsia="Times New Roman" w:cs="Times New Roman"/>
          <w:color w:val="000000" w:themeColor="text1"/>
          <w:lang w:val="en-CA"/>
        </w:rPr>
        <w:t xml:space="preserve">encompass the section </w:t>
      </w:r>
      <w:r>
        <w:rPr>
          <w:rFonts w:eastAsia="Times New Roman" w:cs="Times New Roman"/>
          <w:color w:val="000000" w:themeColor="text1"/>
          <w:lang w:val="en-CA"/>
        </w:rPr>
        <w:t xml:space="preserve">immediately </w:t>
      </w:r>
      <w:r w:rsidRPr="00654D65">
        <w:rPr>
          <w:rFonts w:eastAsia="Times New Roman" w:cs="Times New Roman"/>
          <w:color w:val="000000" w:themeColor="text1"/>
          <w:lang w:val="en-CA"/>
        </w:rPr>
        <w:t>preceding it</w:t>
      </w:r>
      <w:r>
        <w:rPr>
          <w:rFonts w:eastAsia="Times New Roman" w:cs="Times New Roman"/>
          <w:color w:val="000000" w:themeColor="text1"/>
          <w:lang w:val="en-CA"/>
        </w:rPr>
        <w:t>. The final exam will comprise material from the entire course; however, the majority will be from section 3.</w:t>
      </w:r>
    </w:p>
    <w:p w14:paraId="60911803" w14:textId="77777777" w:rsidR="009A18D2" w:rsidRPr="00A23C8C" w:rsidRDefault="009A18D2" w:rsidP="009B5329">
      <w:pPr>
        <w:spacing w:before="100" w:beforeAutospacing="1" w:after="100" w:afterAutospacing="1"/>
        <w:jc w:val="both"/>
        <w:rPr>
          <w:rFonts w:eastAsia="Times New Roman" w:cs="Times New Roman"/>
          <w:lang w:val="en-CA"/>
        </w:rPr>
      </w:pPr>
      <w:r w:rsidRPr="00654D65">
        <w:rPr>
          <w:rFonts w:eastAsia="Times New Roman" w:cs="Times New Roman"/>
          <w:b/>
          <w:bCs/>
          <w:color w:val="0070C0"/>
          <w:u w:val="single"/>
          <w:lang w:val="en-CA"/>
        </w:rPr>
        <w:t>Part 1</w:t>
      </w:r>
      <w:r w:rsidRPr="00654D65">
        <w:rPr>
          <w:rFonts w:eastAsia="Times New Roman" w:cs="Times New Roman"/>
          <w:b/>
          <w:bCs/>
          <w:color w:val="0070C0"/>
          <w:lang w:val="en-CA"/>
        </w:rPr>
        <w:t>   Learning outcomes:</w:t>
      </w:r>
      <w:r w:rsidRPr="00654D65">
        <w:rPr>
          <w:rFonts w:eastAsia="Times New Roman" w:cs="Times New Roman"/>
          <w:b/>
          <w:bCs/>
          <w:i/>
          <w:iCs/>
          <w:color w:val="0070C0"/>
          <w:lang w:val="en-CA"/>
        </w:rPr>
        <w:t xml:space="preserve"> </w:t>
      </w:r>
      <w:r w:rsidRPr="00A23C8C">
        <w:rPr>
          <w:rFonts w:eastAsia="Times New Roman" w:cs="Times New Roman"/>
          <w:i/>
          <w:iCs/>
          <w:lang w:val="en-CA"/>
        </w:rPr>
        <w:t xml:space="preserve">Students will learn to perform genetic crosses in eukaryotic model organisms </w:t>
      </w:r>
      <w:r>
        <w:rPr>
          <w:rFonts w:eastAsia="Times New Roman" w:cs="Times New Roman"/>
          <w:i/>
          <w:iCs/>
          <w:lang w:val="en-CA"/>
        </w:rPr>
        <w:t xml:space="preserve">in weekly assignments </w:t>
      </w:r>
      <w:r w:rsidRPr="00A23C8C">
        <w:rPr>
          <w:rFonts w:eastAsia="Times New Roman" w:cs="Times New Roman"/>
          <w:i/>
          <w:iCs/>
          <w:lang w:val="en-CA"/>
        </w:rPr>
        <w:t>&amp; analyze the results to characterize mutants in a genetics simulator (StarGenetics).  Using data from crosses, students will determine inheritance patterns, assess whether phenotypes derive from single or multiple gene mutations, assess dominant vs recessive alleles, distinguish between autosomal vs sex-linked inheritance. Students will learn how to read/write genotypes in commonly used model organisms; how different methods of modifying DNA lead to different types of mutations</w:t>
      </w:r>
      <w:r>
        <w:rPr>
          <w:rFonts w:eastAsia="Times New Roman" w:cs="Times New Roman"/>
          <w:i/>
          <w:iCs/>
          <w:lang w:val="en-CA"/>
        </w:rPr>
        <w:t xml:space="preserve"> and</w:t>
      </w:r>
      <w:r w:rsidRPr="00A23C8C">
        <w:rPr>
          <w:rFonts w:eastAsia="Times New Roman" w:cs="Times New Roman"/>
          <w:i/>
          <w:iCs/>
          <w:lang w:val="en-CA"/>
        </w:rPr>
        <w:t xml:space="preserve"> sort collections of mutants into complementation group</w:t>
      </w:r>
      <w:r>
        <w:rPr>
          <w:rFonts w:eastAsia="Times New Roman" w:cs="Times New Roman"/>
          <w:i/>
          <w:iCs/>
          <w:lang w:val="en-CA"/>
        </w:rPr>
        <w:t>s</w:t>
      </w:r>
      <w:r w:rsidRPr="00A23C8C">
        <w:rPr>
          <w:rFonts w:eastAsia="Times New Roman" w:cs="Times New Roman"/>
          <w:i/>
          <w:iCs/>
          <w:lang w:val="en-CA"/>
        </w:rPr>
        <w:t>. </w:t>
      </w:r>
    </w:p>
    <w:p w14:paraId="39530F92" w14:textId="0AA91FCF" w:rsidR="009A18D2" w:rsidRPr="00A54AD0" w:rsidRDefault="009A18D2" w:rsidP="009B5329">
      <w:pPr>
        <w:spacing w:before="100" w:beforeAutospacing="1" w:after="100" w:afterAutospacing="1"/>
        <w:jc w:val="both"/>
        <w:rPr>
          <w:rFonts w:eastAsia="Times New Roman" w:cs="Times New Roman"/>
          <w:i/>
          <w:iCs/>
          <w:color w:val="0070C0"/>
          <w:lang w:val="en-CA"/>
        </w:rPr>
      </w:pPr>
      <w:r w:rsidRPr="00A23C8C">
        <w:rPr>
          <w:rFonts w:eastAsia="Times New Roman" w:cs="Times New Roman"/>
          <w:b/>
          <w:bCs/>
          <w:i/>
          <w:iCs/>
          <w:lang w:val="en-CA"/>
        </w:rPr>
        <w:t>Week 1</w:t>
      </w:r>
      <w:r>
        <w:rPr>
          <w:rFonts w:eastAsia="Times New Roman" w:cs="Times New Roman"/>
          <w:b/>
          <w:bCs/>
          <w:i/>
          <w:iCs/>
          <w:lang w:val="en-CA"/>
        </w:rPr>
        <w:t>-2</w:t>
      </w:r>
      <w:r w:rsidRPr="00A23C8C">
        <w:rPr>
          <w:rFonts w:eastAsia="Times New Roman" w:cs="Times New Roman"/>
          <w:b/>
          <w:bCs/>
          <w:i/>
          <w:iCs/>
          <w:lang w:val="en-CA"/>
        </w:rPr>
        <w:t xml:space="preserve">:  </w:t>
      </w:r>
      <w:r w:rsidRPr="00A23C8C">
        <w:rPr>
          <w:rFonts w:eastAsia="Times New Roman" w:cs="Times New Roman"/>
          <w:lang w:val="en-CA"/>
        </w:rPr>
        <w:t>Review</w:t>
      </w:r>
      <w:r w:rsidR="00542E1B">
        <w:rPr>
          <w:rFonts w:eastAsia="Times New Roman" w:cs="Times New Roman"/>
          <w:lang w:val="en-CA"/>
        </w:rPr>
        <w:t xml:space="preserve"> of Mendelian Inheritance principles with a focus on the experiments (how do we know what we know?) and on </w:t>
      </w:r>
      <w:r w:rsidR="00542E1B" w:rsidRPr="00542E1B">
        <w:rPr>
          <w:rFonts w:eastAsia="Times New Roman" w:cs="Times New Roman"/>
          <w:b/>
          <w:bCs/>
          <w:u w:val="single"/>
          <w:lang w:val="en-CA"/>
        </w:rPr>
        <w:t>using</w:t>
      </w:r>
      <w:r w:rsidR="00542E1B">
        <w:rPr>
          <w:rFonts w:eastAsia="Times New Roman" w:cs="Times New Roman"/>
          <w:lang w:val="en-CA"/>
        </w:rPr>
        <w:t xml:space="preserve"> </w:t>
      </w:r>
      <w:r w:rsidRPr="00A23C8C">
        <w:rPr>
          <w:rFonts w:eastAsia="Times New Roman" w:cs="Times New Roman"/>
          <w:lang w:val="en-CA"/>
        </w:rPr>
        <w:t>the principles of genetic inheritance</w:t>
      </w:r>
      <w:r>
        <w:rPr>
          <w:rFonts w:eastAsia="Times New Roman" w:cs="Times New Roman"/>
          <w:lang w:val="en-CA"/>
        </w:rPr>
        <w:t xml:space="preserve"> (</w:t>
      </w:r>
      <w:r w:rsidRPr="00A23C8C">
        <w:rPr>
          <w:rFonts w:eastAsia="Times New Roman" w:cs="Times New Roman"/>
          <w:lang w:val="en-CA"/>
        </w:rPr>
        <w:t xml:space="preserve">meiosis, </w:t>
      </w:r>
      <w:r w:rsidR="0012451F" w:rsidRPr="00A23C8C">
        <w:rPr>
          <w:rFonts w:eastAsia="Times New Roman" w:cs="Times New Roman"/>
          <w:lang w:val="en-CA"/>
        </w:rPr>
        <w:t>segregation,</w:t>
      </w:r>
      <w:r w:rsidRPr="00A23C8C">
        <w:rPr>
          <w:rFonts w:eastAsia="Times New Roman" w:cs="Times New Roman"/>
          <w:lang w:val="en-CA"/>
        </w:rPr>
        <w:t xml:space="preserve"> and recombination; genetic linkage</w:t>
      </w:r>
      <w:r>
        <w:rPr>
          <w:rFonts w:eastAsia="Times New Roman" w:cs="Times New Roman"/>
          <w:lang w:val="en-CA"/>
        </w:rPr>
        <w:t>; complementation) to characterize mutants</w:t>
      </w:r>
      <w:r w:rsidRPr="00A23C8C">
        <w:rPr>
          <w:rFonts w:eastAsia="Times New Roman" w:cs="Times New Roman"/>
          <w:lang w:val="en-CA"/>
        </w:rPr>
        <w:t xml:space="preserve">.  </w:t>
      </w:r>
      <w:r w:rsidRPr="00A54AD0">
        <w:rPr>
          <w:rFonts w:eastAsia="Times New Roman" w:cs="Times New Roman"/>
          <w:i/>
          <w:iCs/>
          <w:color w:val="0070C0"/>
          <w:lang w:val="en-CA"/>
        </w:rPr>
        <w:t>Textbook chapters</w:t>
      </w:r>
      <w:r w:rsidR="00542E1B">
        <w:rPr>
          <w:rFonts w:eastAsia="Times New Roman" w:cs="Times New Roman"/>
          <w:i/>
          <w:iCs/>
          <w:color w:val="0070C0"/>
          <w:lang w:val="en-CA"/>
        </w:rPr>
        <w:t xml:space="preserve"> </w:t>
      </w:r>
      <w:r w:rsidRPr="00A54AD0">
        <w:rPr>
          <w:rFonts w:eastAsia="Times New Roman" w:cs="Times New Roman"/>
          <w:i/>
          <w:iCs/>
          <w:color w:val="0070C0"/>
          <w:lang w:val="en-CA"/>
        </w:rPr>
        <w:t xml:space="preserve">1, and 4. </w:t>
      </w:r>
      <w:r w:rsidR="00542E1B">
        <w:rPr>
          <w:rFonts w:eastAsia="Times New Roman" w:cs="Times New Roman"/>
          <w:i/>
          <w:iCs/>
          <w:color w:val="0070C0"/>
          <w:lang w:val="en-CA"/>
        </w:rPr>
        <w:t xml:space="preserve">Assignments 1 &amp; 2. </w:t>
      </w:r>
    </w:p>
    <w:p w14:paraId="42891DC5" w14:textId="21F6F9C8"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 xml:space="preserve">Week </w:t>
      </w:r>
      <w:r>
        <w:rPr>
          <w:rFonts w:eastAsia="Times New Roman" w:cs="Times New Roman"/>
          <w:b/>
          <w:bCs/>
          <w:i/>
          <w:iCs/>
          <w:lang w:val="en-CA"/>
        </w:rPr>
        <w:t>3</w:t>
      </w:r>
      <w:r w:rsidRPr="00A23C8C">
        <w:rPr>
          <w:rFonts w:eastAsia="Times New Roman" w:cs="Times New Roman"/>
          <w:b/>
          <w:bCs/>
          <w:i/>
          <w:iCs/>
          <w:lang w:val="en-CA"/>
        </w:rPr>
        <w:t xml:space="preserve">: </w:t>
      </w:r>
      <w:r w:rsidRPr="00A23C8C">
        <w:rPr>
          <w:rFonts w:eastAsia="Times New Roman" w:cs="Times New Roman"/>
          <w:lang w:val="en-CA"/>
        </w:rPr>
        <w:t>Introduction to commonly used eukaryotic model organisms (yeast, worm, fly and mouse) including overview of nomenclature, genome structure and databases, experimental toolboxes</w:t>
      </w:r>
      <w:r>
        <w:rPr>
          <w:rFonts w:eastAsia="Times New Roman" w:cs="Times New Roman"/>
          <w:lang w:val="en-CA"/>
        </w:rPr>
        <w:t>, genome engineering technologies</w:t>
      </w:r>
      <w:r w:rsidRPr="00A23C8C">
        <w:rPr>
          <w:rFonts w:eastAsia="Times New Roman" w:cs="Times New Roman"/>
          <w:lang w:val="en-CA"/>
        </w:rPr>
        <w:t>.</w:t>
      </w:r>
      <w:r>
        <w:rPr>
          <w:rFonts w:eastAsia="Times New Roman" w:cs="Times New Roman"/>
          <w:lang w:val="en-CA"/>
        </w:rPr>
        <w:t xml:space="preserve">  </w:t>
      </w:r>
      <w:r w:rsidRPr="00C13781">
        <w:rPr>
          <w:rFonts w:eastAsia="Times New Roman" w:cs="Times New Roman"/>
          <w:i/>
          <w:iCs/>
          <w:color w:val="0070C0"/>
          <w:lang w:val="en-CA"/>
        </w:rPr>
        <w:t>Textbook Appendix A</w:t>
      </w:r>
      <w:r>
        <w:rPr>
          <w:rFonts w:eastAsia="Times New Roman" w:cs="Times New Roman"/>
          <w:i/>
          <w:iCs/>
          <w:color w:val="0070C0"/>
          <w:lang w:val="en-CA"/>
        </w:rPr>
        <w:t xml:space="preserve"> (expanded)</w:t>
      </w:r>
      <w:r w:rsidRPr="00C13781">
        <w:rPr>
          <w:rFonts w:eastAsia="Times New Roman" w:cs="Times New Roman"/>
          <w:i/>
          <w:iCs/>
          <w:color w:val="0070C0"/>
          <w:lang w:val="en-CA"/>
        </w:rPr>
        <w:t>.</w:t>
      </w:r>
      <w:r w:rsidR="00542E1B">
        <w:rPr>
          <w:rFonts w:eastAsia="Times New Roman" w:cs="Times New Roman"/>
          <w:i/>
          <w:iCs/>
          <w:color w:val="0070C0"/>
          <w:lang w:val="en-CA"/>
        </w:rPr>
        <w:t xml:space="preserve">  Assignment 3. </w:t>
      </w:r>
    </w:p>
    <w:p w14:paraId="2147DE38" w14:textId="0DB67976"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i/>
          <w:iCs/>
          <w:lang w:val="en-CA"/>
        </w:rPr>
        <w:t> </w:t>
      </w:r>
      <w:r w:rsidRPr="00A23C8C">
        <w:rPr>
          <w:rFonts w:eastAsia="Times New Roman" w:cs="Times New Roman"/>
          <w:b/>
          <w:bCs/>
          <w:i/>
          <w:iCs/>
          <w:lang w:val="en-CA"/>
        </w:rPr>
        <w:t>Week 4.</w:t>
      </w:r>
      <w:r w:rsidRPr="00A23C8C">
        <w:rPr>
          <w:rFonts w:eastAsia="Times New Roman" w:cs="Times New Roman"/>
          <w:i/>
          <w:iCs/>
          <w:lang w:val="en-CA"/>
        </w:rPr>
        <w:t xml:space="preserve">  </w:t>
      </w:r>
      <w:r w:rsidRPr="00A23C8C">
        <w:rPr>
          <w:rFonts w:eastAsia="Times New Roman" w:cs="Times New Roman"/>
          <w:lang w:val="en-CA"/>
        </w:rPr>
        <w:t xml:space="preserve">Introduction to </w:t>
      </w:r>
      <w:r>
        <w:rPr>
          <w:rFonts w:eastAsia="Times New Roman" w:cs="Times New Roman"/>
          <w:lang w:val="en-CA"/>
        </w:rPr>
        <w:t>mutant hunts</w:t>
      </w:r>
      <w:r w:rsidRPr="00A23C8C">
        <w:rPr>
          <w:rFonts w:eastAsia="Times New Roman" w:cs="Times New Roman"/>
          <w:lang w:val="en-CA"/>
        </w:rPr>
        <w:t xml:space="preserve"> &amp; </w:t>
      </w:r>
      <w:r w:rsidR="00A54AD0">
        <w:rPr>
          <w:rFonts w:eastAsia="Times New Roman" w:cs="Times New Roman"/>
          <w:lang w:val="en-CA"/>
        </w:rPr>
        <w:t xml:space="preserve">simple </w:t>
      </w:r>
      <w:r w:rsidRPr="00A23C8C">
        <w:rPr>
          <w:rFonts w:eastAsia="Times New Roman" w:cs="Times New Roman"/>
          <w:lang w:val="en-CA"/>
        </w:rPr>
        <w:t xml:space="preserve">genetic screen design: review of mutagens and how they lead to different types of mutations. Examples of </w:t>
      </w:r>
      <w:r w:rsidR="00A54AD0">
        <w:rPr>
          <w:rFonts w:eastAsia="Times New Roman" w:cs="Times New Roman"/>
          <w:lang w:val="en-CA"/>
        </w:rPr>
        <w:t>simple</w:t>
      </w:r>
      <w:r w:rsidRPr="00A23C8C">
        <w:rPr>
          <w:rFonts w:eastAsia="Times New Roman" w:cs="Times New Roman"/>
          <w:lang w:val="en-CA"/>
        </w:rPr>
        <w:t xml:space="preserve"> genetic screens in yeast, guided reading of paper</w:t>
      </w:r>
      <w:r>
        <w:rPr>
          <w:rFonts w:eastAsia="Times New Roman" w:cs="Times New Roman"/>
          <w:lang w:val="en-CA"/>
        </w:rPr>
        <w:t>(</w:t>
      </w:r>
      <w:r w:rsidRPr="00A23C8C">
        <w:rPr>
          <w:rFonts w:eastAsia="Times New Roman" w:cs="Times New Roman"/>
          <w:lang w:val="en-CA"/>
        </w:rPr>
        <w:t>s</w:t>
      </w:r>
      <w:r>
        <w:rPr>
          <w:rFonts w:eastAsia="Times New Roman" w:cs="Times New Roman"/>
          <w:lang w:val="en-CA"/>
        </w:rPr>
        <w:t>)</w:t>
      </w:r>
      <w:r w:rsidRPr="00A23C8C">
        <w:rPr>
          <w:rFonts w:eastAsia="Times New Roman" w:cs="Times New Roman"/>
          <w:lang w:val="en-CA"/>
        </w:rPr>
        <w:t>.</w:t>
      </w:r>
      <w:r>
        <w:rPr>
          <w:rFonts w:eastAsia="Times New Roman" w:cs="Times New Roman"/>
          <w:lang w:val="en-CA"/>
        </w:rPr>
        <w:t xml:space="preserve"> </w:t>
      </w:r>
      <w:r w:rsidRPr="00C13781">
        <w:rPr>
          <w:rFonts w:eastAsia="Times New Roman" w:cs="Times New Roman"/>
          <w:i/>
          <w:iCs/>
          <w:color w:val="0070C0"/>
          <w:lang w:val="en-CA"/>
        </w:rPr>
        <w:t xml:space="preserve">Textbook chapters </w:t>
      </w:r>
      <w:r>
        <w:rPr>
          <w:rFonts w:eastAsia="Times New Roman" w:cs="Times New Roman"/>
          <w:i/>
          <w:iCs/>
          <w:color w:val="0070C0"/>
          <w:lang w:val="en-CA"/>
        </w:rPr>
        <w:t xml:space="preserve">1, </w:t>
      </w:r>
      <w:r w:rsidRPr="00C13781">
        <w:rPr>
          <w:rFonts w:eastAsia="Times New Roman" w:cs="Times New Roman"/>
          <w:i/>
          <w:iCs/>
          <w:color w:val="0070C0"/>
          <w:lang w:val="en-CA"/>
        </w:rPr>
        <w:t>2 and 3.</w:t>
      </w:r>
      <w:r w:rsidRPr="00C13781">
        <w:rPr>
          <w:rFonts w:eastAsia="Times New Roman" w:cs="Times New Roman"/>
          <w:color w:val="0070C0"/>
          <w:lang w:val="en-CA"/>
        </w:rPr>
        <w:t xml:space="preserve"> </w:t>
      </w:r>
      <w:r w:rsidR="00542E1B" w:rsidRPr="00542E1B">
        <w:rPr>
          <w:rFonts w:eastAsia="Times New Roman" w:cs="Times New Roman"/>
          <w:i/>
          <w:iCs/>
          <w:color w:val="0070C0"/>
          <w:lang w:val="en-CA"/>
        </w:rPr>
        <w:t>Assignment 4.</w:t>
      </w:r>
    </w:p>
    <w:p w14:paraId="3392C39B" w14:textId="750210E8" w:rsidR="00542E1B" w:rsidRDefault="009A18D2" w:rsidP="009B5329">
      <w:pPr>
        <w:spacing w:before="100" w:beforeAutospacing="1" w:after="100" w:afterAutospacing="1"/>
        <w:jc w:val="both"/>
        <w:rPr>
          <w:rFonts w:eastAsia="Times New Roman" w:cs="Times New Roman"/>
          <w:color w:val="C00000"/>
          <w:lang w:val="en-CA"/>
        </w:rPr>
      </w:pPr>
      <w:r w:rsidRPr="001A16EF">
        <w:rPr>
          <w:rFonts w:eastAsia="Times New Roman" w:cs="Times New Roman"/>
          <w:b/>
          <w:bCs/>
          <w:color w:val="C00000"/>
          <w:lang w:val="en-CA"/>
        </w:rPr>
        <w:t xml:space="preserve">October </w:t>
      </w:r>
      <w:r w:rsidR="00FD36C7">
        <w:rPr>
          <w:rFonts w:eastAsia="Times New Roman" w:cs="Times New Roman"/>
          <w:b/>
          <w:bCs/>
          <w:color w:val="C00000"/>
          <w:lang w:val="en-CA"/>
        </w:rPr>
        <w:t>4</w:t>
      </w:r>
      <w:r w:rsidRPr="001A16EF">
        <w:rPr>
          <w:rFonts w:eastAsia="Times New Roman" w:cs="Times New Roman"/>
          <w:b/>
          <w:bCs/>
          <w:color w:val="C00000"/>
          <w:lang w:val="en-CA"/>
        </w:rPr>
        <w:t>, 2024:  Term Test 1 on part 1 material (20% of final grade)</w:t>
      </w:r>
    </w:p>
    <w:p w14:paraId="1EDDE96D" w14:textId="11C50D44" w:rsidR="001A16EF" w:rsidRPr="00542E1B" w:rsidRDefault="009A18D2" w:rsidP="009B5329">
      <w:pPr>
        <w:spacing w:before="100" w:beforeAutospacing="1" w:after="100" w:afterAutospacing="1"/>
        <w:jc w:val="both"/>
        <w:rPr>
          <w:rFonts w:eastAsia="Times New Roman" w:cs="Times New Roman"/>
          <w:color w:val="C00000"/>
          <w:lang w:val="en-CA"/>
        </w:rPr>
      </w:pPr>
      <w:r w:rsidRPr="001A16EF">
        <w:rPr>
          <w:rFonts w:eastAsia="Times New Roman" w:cs="Times New Roman"/>
          <w:b/>
          <w:bCs/>
          <w:i/>
          <w:iCs/>
          <w:color w:val="C00000"/>
          <w:lang w:val="en-CA"/>
        </w:rPr>
        <w:t xml:space="preserve">Note: </w:t>
      </w:r>
      <w:r w:rsidR="00542E1B">
        <w:rPr>
          <w:rFonts w:eastAsia="Times New Roman" w:cs="Times New Roman"/>
          <w:b/>
          <w:bCs/>
          <w:i/>
          <w:iCs/>
          <w:color w:val="C00000"/>
          <w:lang w:val="en-CA"/>
        </w:rPr>
        <w:t>term tests</w:t>
      </w:r>
      <w:r w:rsidRPr="001A16EF">
        <w:rPr>
          <w:rFonts w:eastAsia="Times New Roman" w:cs="Times New Roman"/>
          <w:b/>
          <w:bCs/>
          <w:i/>
          <w:iCs/>
          <w:color w:val="C00000"/>
          <w:lang w:val="en-CA"/>
        </w:rPr>
        <w:t xml:space="preserve"> will take place during regular class time.  Please arrive a few minutes early so that we can start precisely on time.</w:t>
      </w:r>
    </w:p>
    <w:p w14:paraId="287475AD" w14:textId="77777777" w:rsidR="00542E1B" w:rsidRDefault="00542E1B" w:rsidP="009B5329">
      <w:pPr>
        <w:spacing w:before="100" w:beforeAutospacing="1" w:after="100" w:afterAutospacing="1"/>
        <w:jc w:val="both"/>
        <w:rPr>
          <w:rFonts w:eastAsia="Times New Roman" w:cs="Times New Roman"/>
          <w:b/>
          <w:bCs/>
          <w:color w:val="0070C0"/>
          <w:u w:val="single"/>
          <w:lang w:val="en-CA"/>
        </w:rPr>
      </w:pPr>
    </w:p>
    <w:p w14:paraId="3618796C" w14:textId="5F832E63" w:rsidR="009A18D2" w:rsidRPr="00654D65" w:rsidRDefault="009A18D2" w:rsidP="009B5329">
      <w:pPr>
        <w:spacing w:before="100" w:beforeAutospacing="1" w:after="100" w:afterAutospacing="1"/>
        <w:jc w:val="both"/>
        <w:rPr>
          <w:rFonts w:eastAsia="Times New Roman" w:cs="Times New Roman"/>
          <w:color w:val="C45911" w:themeColor="accent2" w:themeShade="BF"/>
          <w:lang w:val="en-CA"/>
        </w:rPr>
      </w:pPr>
      <w:r w:rsidRPr="00654D65">
        <w:rPr>
          <w:rFonts w:eastAsia="Times New Roman" w:cs="Times New Roman"/>
          <w:b/>
          <w:bCs/>
          <w:color w:val="0070C0"/>
          <w:u w:val="single"/>
          <w:lang w:val="en-CA"/>
        </w:rPr>
        <w:t>Part 2</w:t>
      </w:r>
      <w:r w:rsidRPr="00654D65">
        <w:rPr>
          <w:rFonts w:eastAsia="Times New Roman" w:cs="Times New Roman"/>
          <w:b/>
          <w:bCs/>
          <w:color w:val="0070C0"/>
          <w:lang w:val="en-CA"/>
        </w:rPr>
        <w:t>  Learning outcomes:</w:t>
      </w:r>
      <w:r w:rsidRPr="00654D65">
        <w:rPr>
          <w:rFonts w:eastAsia="Times New Roman" w:cs="Times New Roman"/>
          <w:i/>
          <w:iCs/>
          <w:color w:val="0070C0"/>
          <w:lang w:val="en-CA"/>
        </w:rPr>
        <w:t xml:space="preserve"> </w:t>
      </w:r>
      <w:r w:rsidRPr="00A23C8C">
        <w:rPr>
          <w:rFonts w:eastAsia="Times New Roman" w:cs="Times New Roman"/>
          <w:i/>
          <w:iCs/>
          <w:lang w:val="en-CA"/>
        </w:rPr>
        <w:t xml:space="preserve">students will be able to design simple genetic screens; assign mutants to genes; design and interpret crosses to locate genes on chromosomes; make inferences about the role of a gene from mutant phenotypes; recognize epistatic interactions and interpret them to build models of genetic </w:t>
      </w:r>
      <w:r w:rsidR="0012451F" w:rsidRPr="00A23C8C">
        <w:rPr>
          <w:rFonts w:eastAsia="Times New Roman" w:cs="Times New Roman"/>
          <w:i/>
          <w:iCs/>
          <w:lang w:val="en-CA"/>
        </w:rPr>
        <w:t>pathways.</w:t>
      </w:r>
    </w:p>
    <w:p w14:paraId="63F6F202" w14:textId="77777777"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 xml:space="preserve">Week 5:  </w:t>
      </w:r>
      <w:r w:rsidRPr="00A23C8C">
        <w:rPr>
          <w:rFonts w:eastAsia="Times New Roman" w:cs="Times New Roman"/>
          <w:lang w:val="en-CA"/>
        </w:rPr>
        <w:t xml:space="preserve">Mutant screens in </w:t>
      </w:r>
      <w:r w:rsidRPr="00A23C8C">
        <w:rPr>
          <w:rFonts w:eastAsia="Times New Roman" w:cs="Times New Roman"/>
          <w:i/>
          <w:iCs/>
          <w:lang w:val="en-CA"/>
        </w:rPr>
        <w:t xml:space="preserve">C. elegans </w:t>
      </w:r>
      <w:r w:rsidRPr="00A23C8C">
        <w:rPr>
          <w:rFonts w:eastAsia="Times New Roman" w:cs="Times New Roman"/>
          <w:lang w:val="en-CA"/>
        </w:rPr>
        <w:t xml:space="preserve">and </w:t>
      </w:r>
      <w:r w:rsidRPr="00A23C8C">
        <w:rPr>
          <w:rFonts w:eastAsia="Times New Roman" w:cs="Times New Roman"/>
          <w:i/>
          <w:iCs/>
          <w:lang w:val="en-CA"/>
        </w:rPr>
        <w:t>Drosophila</w:t>
      </w:r>
      <w:r w:rsidRPr="00A23C8C">
        <w:rPr>
          <w:rFonts w:eastAsia="Times New Roman" w:cs="Times New Roman"/>
          <w:lang w:val="en-CA"/>
        </w:rPr>
        <w:t>; general design, examples; balancer chromosomes; assessing screen saturation; initial mutant characterization</w:t>
      </w:r>
      <w:r w:rsidRPr="00A23C8C">
        <w:rPr>
          <w:rFonts w:eastAsia="Times New Roman" w:cs="Times New Roman"/>
          <w:b/>
          <w:bCs/>
          <w:lang w:val="en-CA"/>
        </w:rPr>
        <w:t xml:space="preserve">           </w:t>
      </w:r>
    </w:p>
    <w:p w14:paraId="13AF2566" w14:textId="77777777"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 xml:space="preserve">Week 6:  </w:t>
      </w:r>
      <w:r w:rsidRPr="00A23C8C">
        <w:rPr>
          <w:rFonts w:eastAsia="Times New Roman" w:cs="Times New Roman"/>
          <w:lang w:val="en-CA"/>
        </w:rPr>
        <w:t>Mapping and identifying the gene affected in a mutant; two-factor mapping; multifactor mapping with visible and molecular markers; deficiency mapping; mapping with whole genome sequencing; mutant rescue, RNAi phenocopy</w:t>
      </w:r>
    </w:p>
    <w:p w14:paraId="413A7865" w14:textId="77777777"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lastRenderedPageBreak/>
        <w:t xml:space="preserve">Week 7:  </w:t>
      </w:r>
      <w:r w:rsidRPr="00A23C8C">
        <w:rPr>
          <w:rFonts w:eastAsia="Times New Roman" w:cs="Times New Roman"/>
          <w:lang w:val="en-CA"/>
        </w:rPr>
        <w:t>Loss-of-function vs gain-of-function mutations; gene dosage tests; inferring the role of a gene from mutant phenotypes</w:t>
      </w:r>
      <w:r>
        <w:rPr>
          <w:rFonts w:eastAsia="Times New Roman" w:cs="Times New Roman"/>
          <w:lang w:val="en-CA"/>
        </w:rPr>
        <w:t xml:space="preserve">.  </w:t>
      </w:r>
      <w:r w:rsidRPr="00A23C8C">
        <w:rPr>
          <w:rFonts w:eastAsia="Times New Roman" w:cs="Times New Roman"/>
          <w:lang w:val="en-CA"/>
        </w:rPr>
        <w:t>Using existing mutations to obtain new alleles of a gene</w:t>
      </w:r>
    </w:p>
    <w:p w14:paraId="7B299953" w14:textId="77777777"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 xml:space="preserve">Week 8:  </w:t>
      </w:r>
      <w:r w:rsidRPr="00A23C8C">
        <w:rPr>
          <w:rFonts w:eastAsia="Times New Roman" w:cs="Times New Roman"/>
          <w:lang w:val="en-CA"/>
        </w:rPr>
        <w:t>Epistasis; building models of genetic pathways</w:t>
      </w:r>
    </w:p>
    <w:p w14:paraId="05EBEECE" w14:textId="00B32E40" w:rsidR="009A18D2" w:rsidRPr="001A16EF" w:rsidRDefault="009A18D2" w:rsidP="009B5329">
      <w:pPr>
        <w:spacing w:before="100" w:beforeAutospacing="1" w:after="100" w:afterAutospacing="1"/>
        <w:jc w:val="both"/>
        <w:rPr>
          <w:rFonts w:eastAsia="Times New Roman" w:cs="Times New Roman"/>
          <w:color w:val="C00000"/>
          <w:lang w:val="en-CA"/>
        </w:rPr>
      </w:pPr>
      <w:r w:rsidRPr="000600CA">
        <w:rPr>
          <w:rFonts w:eastAsia="Times New Roman" w:cs="Times New Roman"/>
          <w:b/>
          <w:bCs/>
          <w:color w:val="C00000"/>
          <w:lang w:val="en-CA"/>
        </w:rPr>
        <w:t xml:space="preserve">November </w:t>
      </w:r>
      <w:r w:rsidR="00FD36C7">
        <w:rPr>
          <w:rFonts w:eastAsia="Times New Roman" w:cs="Times New Roman"/>
          <w:b/>
          <w:bCs/>
          <w:color w:val="C00000"/>
          <w:lang w:val="en-CA"/>
        </w:rPr>
        <w:t>4</w:t>
      </w:r>
      <w:r w:rsidRPr="000600CA">
        <w:rPr>
          <w:rFonts w:eastAsia="Times New Roman" w:cs="Times New Roman"/>
          <w:b/>
          <w:bCs/>
          <w:color w:val="C00000"/>
          <w:lang w:val="en-CA"/>
        </w:rPr>
        <w:t xml:space="preserve">, 2024: </w:t>
      </w:r>
      <w:r w:rsidR="00542E1B">
        <w:rPr>
          <w:rFonts w:eastAsia="Times New Roman" w:cs="Times New Roman"/>
          <w:b/>
          <w:bCs/>
          <w:color w:val="C00000"/>
          <w:lang w:val="en-CA"/>
        </w:rPr>
        <w:t>Term</w:t>
      </w:r>
      <w:r w:rsidRPr="000600CA">
        <w:rPr>
          <w:rFonts w:eastAsia="Times New Roman" w:cs="Times New Roman"/>
          <w:b/>
          <w:bCs/>
          <w:color w:val="C00000"/>
          <w:lang w:val="en-CA"/>
        </w:rPr>
        <w:t xml:space="preserve"> test 2 on part2 material only (20% of final grade)</w:t>
      </w:r>
    </w:p>
    <w:p w14:paraId="47350CCF" w14:textId="77777777" w:rsidR="009A18D2" w:rsidRDefault="009A18D2" w:rsidP="009B5329">
      <w:pPr>
        <w:spacing w:before="100" w:beforeAutospacing="1" w:after="100" w:afterAutospacing="1"/>
        <w:jc w:val="both"/>
        <w:rPr>
          <w:rFonts w:eastAsia="Times New Roman" w:cs="Times New Roman"/>
          <w:b/>
          <w:bCs/>
          <w:lang w:val="en-CA"/>
        </w:rPr>
      </w:pPr>
      <w:r w:rsidRPr="00A23C8C">
        <w:rPr>
          <w:rFonts w:eastAsia="Times New Roman" w:cs="Times New Roman"/>
          <w:b/>
          <w:bCs/>
          <w:lang w:val="en-CA"/>
        </w:rPr>
        <w:t> </w:t>
      </w:r>
    </w:p>
    <w:p w14:paraId="59392EF9" w14:textId="0E9A92AF" w:rsidR="009A18D2" w:rsidRPr="00A23C8C" w:rsidRDefault="009A18D2" w:rsidP="009B5329">
      <w:pPr>
        <w:spacing w:before="100" w:beforeAutospacing="1" w:after="100" w:afterAutospacing="1"/>
        <w:jc w:val="both"/>
        <w:rPr>
          <w:rFonts w:eastAsia="Times New Roman" w:cs="Times New Roman"/>
          <w:lang w:val="en-CA"/>
        </w:rPr>
      </w:pPr>
      <w:r w:rsidRPr="00654D65">
        <w:rPr>
          <w:rFonts w:eastAsia="Times New Roman" w:cs="Times New Roman"/>
          <w:b/>
          <w:bCs/>
          <w:color w:val="0070C0"/>
          <w:u w:val="single"/>
          <w:lang w:val="en-CA"/>
        </w:rPr>
        <w:t>Part 3</w:t>
      </w:r>
      <w:r w:rsidRPr="00654D65">
        <w:rPr>
          <w:rFonts w:eastAsia="Times New Roman" w:cs="Times New Roman"/>
          <w:b/>
          <w:bCs/>
          <w:color w:val="0070C0"/>
          <w:lang w:val="en-CA"/>
        </w:rPr>
        <w:t>  Learning outcomes:</w:t>
      </w:r>
      <w:r w:rsidRPr="00654D65">
        <w:rPr>
          <w:rFonts w:eastAsia="Times New Roman" w:cs="Times New Roman"/>
          <w:i/>
          <w:iCs/>
          <w:color w:val="0070C0"/>
          <w:lang w:val="en-CA"/>
        </w:rPr>
        <w:t xml:space="preserve"> </w:t>
      </w:r>
      <w:r w:rsidRPr="00A23C8C">
        <w:rPr>
          <w:rFonts w:eastAsia="Times New Roman" w:cs="Times New Roman"/>
          <w:i/>
          <w:iCs/>
          <w:lang w:val="en-CA"/>
        </w:rPr>
        <w:t xml:space="preserve">students will be able to recognize and interpret genetic interactions; design screens based on interactions; interpret mosaic phenotypes to infer focus of action and cell-autonomy or -non-autonomy; describe epigenetic effects of chromatin on gene activity; recognize and interpret paternal effect inheritance; explain mechanisms of dosage </w:t>
      </w:r>
      <w:r w:rsidR="0012451F" w:rsidRPr="00A23C8C">
        <w:rPr>
          <w:rFonts w:eastAsia="Times New Roman" w:cs="Times New Roman"/>
          <w:i/>
          <w:iCs/>
          <w:lang w:val="en-CA"/>
        </w:rPr>
        <w:t>compensation.</w:t>
      </w:r>
    </w:p>
    <w:p w14:paraId="01CBF521" w14:textId="2279E744"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 xml:space="preserve">Week 9: </w:t>
      </w:r>
      <w:r w:rsidRPr="00A23C8C">
        <w:rPr>
          <w:rFonts w:eastAsia="Times New Roman" w:cs="Times New Roman"/>
          <w:lang w:val="en-CA"/>
        </w:rPr>
        <w:t>Genetic interactions; suppression, enhancement; examples.</w:t>
      </w:r>
      <w:r w:rsidRPr="00A23C8C">
        <w:rPr>
          <w:rFonts w:eastAsia="Times New Roman" w:cs="Times New Roman"/>
          <w:b/>
          <w:bCs/>
          <w:i/>
          <w:iCs/>
          <w:lang w:val="en-CA"/>
        </w:rPr>
        <w:t xml:space="preserve"> </w:t>
      </w:r>
      <w:r w:rsidRPr="00A23C8C">
        <w:rPr>
          <w:rFonts w:eastAsia="Times New Roman" w:cs="Times New Roman"/>
          <w:lang w:val="en-CA"/>
        </w:rPr>
        <w:t xml:space="preserve">Suppressor and enhancer screens; approaches to identifying new </w:t>
      </w:r>
      <w:r w:rsidR="0012451F" w:rsidRPr="00A23C8C">
        <w:rPr>
          <w:rFonts w:eastAsia="Times New Roman" w:cs="Times New Roman"/>
          <w:lang w:val="en-CA"/>
        </w:rPr>
        <w:t>genes.</w:t>
      </w:r>
    </w:p>
    <w:p w14:paraId="0887B155" w14:textId="04EA89E4"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 xml:space="preserve">Week 10: </w:t>
      </w:r>
      <w:r w:rsidRPr="00A23C8C">
        <w:rPr>
          <w:rFonts w:eastAsia="Times New Roman" w:cs="Times New Roman"/>
          <w:lang w:val="en-CA"/>
        </w:rPr>
        <w:t xml:space="preserve">Mosaic (clonal) analysis in </w:t>
      </w:r>
      <w:r w:rsidRPr="00A23C8C">
        <w:rPr>
          <w:rFonts w:eastAsia="Times New Roman" w:cs="Times New Roman"/>
          <w:i/>
          <w:iCs/>
          <w:lang w:val="en-CA"/>
        </w:rPr>
        <w:t xml:space="preserve">C. elegans </w:t>
      </w:r>
      <w:r w:rsidRPr="00A23C8C">
        <w:rPr>
          <w:rFonts w:eastAsia="Times New Roman" w:cs="Times New Roman"/>
          <w:lang w:val="en-CA"/>
        </w:rPr>
        <w:t xml:space="preserve">and </w:t>
      </w:r>
      <w:r w:rsidRPr="00A23C8C">
        <w:rPr>
          <w:rFonts w:eastAsia="Times New Roman" w:cs="Times New Roman"/>
          <w:i/>
          <w:iCs/>
          <w:lang w:val="en-CA"/>
        </w:rPr>
        <w:t>Drosophila</w:t>
      </w:r>
      <w:r w:rsidRPr="00A23C8C">
        <w:rPr>
          <w:rFonts w:eastAsia="Times New Roman" w:cs="Times New Roman"/>
          <w:lang w:val="en-CA"/>
        </w:rPr>
        <w:t xml:space="preserve">; identifying where the activity of a gene is required; mosaic screens for new </w:t>
      </w:r>
      <w:r w:rsidR="0012451F" w:rsidRPr="00A23C8C">
        <w:rPr>
          <w:rFonts w:eastAsia="Times New Roman" w:cs="Times New Roman"/>
          <w:lang w:val="en-CA"/>
        </w:rPr>
        <w:t>mutations.</w:t>
      </w:r>
    </w:p>
    <w:p w14:paraId="58AAC227" w14:textId="77777777"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 xml:space="preserve">Week 11: </w:t>
      </w:r>
      <w:r w:rsidRPr="00A23C8C">
        <w:rPr>
          <w:rFonts w:eastAsia="Times New Roman" w:cs="Times New Roman"/>
          <w:lang w:val="en-CA"/>
        </w:rPr>
        <w:t>Chromatin and gene regulation; histone code; heterochromatin, position effect variegation; polycomb genes; gene silencing </w:t>
      </w:r>
    </w:p>
    <w:p w14:paraId="29E72C73" w14:textId="77777777" w:rsidR="009A18D2" w:rsidRPr="00A23C8C" w:rsidRDefault="009A18D2" w:rsidP="009B5329">
      <w:pPr>
        <w:spacing w:before="100" w:beforeAutospacing="1" w:after="100" w:afterAutospacing="1"/>
        <w:jc w:val="both"/>
        <w:rPr>
          <w:rFonts w:eastAsia="Times New Roman" w:cs="Times New Roman"/>
          <w:lang w:val="en-CA"/>
        </w:rPr>
      </w:pPr>
      <w:r w:rsidRPr="00A23C8C">
        <w:rPr>
          <w:rFonts w:eastAsia="Times New Roman" w:cs="Times New Roman"/>
          <w:b/>
          <w:bCs/>
          <w:i/>
          <w:iCs/>
          <w:lang w:val="en-CA"/>
        </w:rPr>
        <w:t>Week 12:</w:t>
      </w:r>
      <w:r w:rsidRPr="00A23C8C">
        <w:rPr>
          <w:rFonts w:eastAsia="Times New Roman" w:cs="Times New Roman"/>
          <w:lang w:val="en-CA"/>
        </w:rPr>
        <w:t xml:space="preserve"> (Some of) Paternal effect inheritance; screens for paternal effect mutations; dosage compensation; epigenetic phenomena</w:t>
      </w:r>
      <w:r>
        <w:rPr>
          <w:rFonts w:eastAsia="Times New Roman" w:cs="Times New Roman"/>
          <w:lang w:val="en-CA"/>
        </w:rPr>
        <w:t>.</w:t>
      </w:r>
      <w:r w:rsidRPr="00A23C8C">
        <w:rPr>
          <w:rFonts w:eastAsia="Times New Roman" w:cs="Times New Roman"/>
          <w:lang w:val="en-CA"/>
        </w:rPr>
        <w:t> </w:t>
      </w:r>
    </w:p>
    <w:p w14:paraId="24A0FD9D" w14:textId="77777777" w:rsidR="009A18D2" w:rsidRPr="00542E1B" w:rsidRDefault="009A18D2" w:rsidP="009B5329">
      <w:pPr>
        <w:spacing w:before="100" w:beforeAutospacing="1" w:after="100" w:afterAutospacing="1"/>
        <w:jc w:val="both"/>
        <w:rPr>
          <w:rFonts w:eastAsia="Times New Roman" w:cs="Times New Roman"/>
          <w:color w:val="C00000"/>
          <w:lang w:val="en-CA"/>
        </w:rPr>
      </w:pPr>
      <w:r w:rsidRPr="00542E1B">
        <w:rPr>
          <w:rFonts w:eastAsia="Times New Roman" w:cs="Times New Roman"/>
          <w:b/>
          <w:bCs/>
          <w:color w:val="C00000"/>
          <w:u w:val="single"/>
          <w:lang w:val="en-CA"/>
        </w:rPr>
        <w:t>FINAL EXAM:</w:t>
      </w:r>
      <w:r w:rsidRPr="00542E1B">
        <w:rPr>
          <w:rFonts w:eastAsia="Times New Roman" w:cs="Times New Roman"/>
          <w:b/>
          <w:bCs/>
          <w:color w:val="C00000"/>
          <w:lang w:val="en-CA"/>
        </w:rPr>
        <w:t xml:space="preserve"> December Final Assessment Period, Date TBA</w:t>
      </w:r>
    </w:p>
    <w:p w14:paraId="50FD03A5" w14:textId="7E3AF8CE" w:rsidR="000600CA" w:rsidRPr="00542E1B" w:rsidRDefault="009A18D2" w:rsidP="009B5329">
      <w:pPr>
        <w:spacing w:before="100" w:beforeAutospacing="1" w:after="100" w:afterAutospacing="1"/>
        <w:jc w:val="both"/>
        <w:rPr>
          <w:rFonts w:eastAsia="Times New Roman" w:cs="Times New Roman"/>
          <w:b/>
          <w:bCs/>
          <w:i/>
          <w:iCs/>
          <w:color w:val="C00000"/>
          <w:lang w:val="en-CA"/>
        </w:rPr>
      </w:pPr>
      <w:r w:rsidRPr="00542E1B">
        <w:rPr>
          <w:rFonts w:eastAsia="Times New Roman" w:cs="Times New Roman"/>
          <w:b/>
          <w:bCs/>
          <w:i/>
          <w:iCs/>
          <w:color w:val="C00000"/>
          <w:lang w:val="en-CA"/>
        </w:rPr>
        <w:t>While all class material is included in the final exam, the majority focus will be on Part 3 material.  The exam will include a ~ 1:1:6 split between part 1, 2 and 3 questions.</w:t>
      </w:r>
    </w:p>
    <w:p w14:paraId="7CDC98FC" w14:textId="77777777" w:rsidR="00F47727" w:rsidRPr="009C338F" w:rsidRDefault="00F47727" w:rsidP="009B5329">
      <w:pPr>
        <w:spacing w:before="100" w:beforeAutospacing="1" w:after="100" w:afterAutospacing="1"/>
        <w:jc w:val="both"/>
        <w:rPr>
          <w:rFonts w:eastAsia="Times New Roman" w:cs="Times New Roman"/>
          <w:b/>
          <w:bCs/>
          <w:i/>
          <w:iCs/>
          <w:color w:val="C45911" w:themeColor="accent2" w:themeShade="BF"/>
          <w:lang w:val="en-CA"/>
        </w:rPr>
      </w:pPr>
    </w:p>
    <w:p w14:paraId="364D57DA" w14:textId="73F0BB99" w:rsidR="00E53F5C" w:rsidRPr="00654D65" w:rsidRDefault="00000000" w:rsidP="009B5329">
      <w:pPr>
        <w:jc w:val="both"/>
        <w:rPr>
          <w:rFonts w:eastAsia="Times New Roman" w:cs="Times New Roman"/>
          <w:color w:val="0070C0"/>
          <w:lang w:val="en-CA"/>
        </w:rPr>
      </w:pPr>
      <w:hyperlink r:id="rId11" w:history="1">
        <w:r w:rsidR="00C71054" w:rsidRPr="00654D65">
          <w:rPr>
            <w:rStyle w:val="Hyperlink"/>
            <w:rFonts w:eastAsia="Times New Roman" w:cs="Times New Roman"/>
            <w:b/>
            <w:bCs/>
            <w:color w:val="0070C0"/>
            <w:lang w:val="en-CA"/>
          </w:rPr>
          <w:t>StarGenetics:</w:t>
        </w:r>
      </w:hyperlink>
      <w:r w:rsidR="00E81BD6" w:rsidRPr="00654D65">
        <w:rPr>
          <w:rFonts w:eastAsia="Times New Roman" w:cs="Times New Roman"/>
          <w:color w:val="0070C0"/>
          <w:lang w:val="en-CA"/>
        </w:rPr>
        <w:t xml:space="preserve"> </w:t>
      </w:r>
    </w:p>
    <w:p w14:paraId="402587B5" w14:textId="6E824185" w:rsidR="009B5329" w:rsidRDefault="00E81BD6" w:rsidP="009B5329">
      <w:pPr>
        <w:jc w:val="both"/>
        <w:rPr>
          <w:rFonts w:eastAsia="Times New Roman" w:cs="Times New Roman"/>
          <w:lang w:val="en-CA"/>
        </w:rPr>
      </w:pPr>
      <w:r>
        <w:rPr>
          <w:rFonts w:eastAsia="Times New Roman" w:cs="Times New Roman"/>
          <w:lang w:val="en-CA"/>
        </w:rPr>
        <w:tab/>
        <w:t xml:space="preserve">We will be using a Mendelian Genetics Simulator created by MIT for several assignments in part </w:t>
      </w:r>
      <w:r w:rsidR="00542E1B">
        <w:rPr>
          <w:rFonts w:eastAsia="Times New Roman" w:cs="Times New Roman"/>
          <w:lang w:val="en-CA"/>
        </w:rPr>
        <w:t>1</w:t>
      </w:r>
      <w:r>
        <w:rPr>
          <w:rFonts w:eastAsia="Times New Roman" w:cs="Times New Roman"/>
          <w:lang w:val="en-CA"/>
        </w:rPr>
        <w:t xml:space="preserve"> of the course</w:t>
      </w:r>
      <w:r w:rsidR="00542E1B">
        <w:rPr>
          <w:rFonts w:eastAsia="Times New Roman" w:cs="Times New Roman"/>
          <w:lang w:val="en-CA"/>
        </w:rPr>
        <w:t xml:space="preserve"> to give you practical experience in using crosses to determine the mode of inheritance of unknown mutants</w:t>
      </w:r>
      <w:r>
        <w:rPr>
          <w:rFonts w:eastAsia="Times New Roman" w:cs="Times New Roman"/>
          <w:lang w:val="en-CA"/>
        </w:rPr>
        <w:t xml:space="preserve">.  You can download the software from </w:t>
      </w:r>
      <w:hyperlink r:id="rId12" w:history="1">
        <w:r w:rsidRPr="00E81BD6">
          <w:rPr>
            <w:rStyle w:val="Hyperlink"/>
            <w:rFonts w:eastAsia="Times New Roman" w:cs="Times New Roman"/>
            <w:i/>
            <w:iCs/>
            <w:lang w:val="en-CA"/>
          </w:rPr>
          <w:t>http://star.mit.edu/genetics/screenshots/index.html</w:t>
        </w:r>
      </w:hyperlink>
      <w:r w:rsidRPr="00E81BD6">
        <w:rPr>
          <w:rFonts w:eastAsia="Times New Roman" w:cs="Times New Roman"/>
          <w:color w:val="0070C0"/>
          <w:lang w:val="en-CA"/>
        </w:rPr>
        <w:t xml:space="preserve"> </w:t>
      </w:r>
      <w:r>
        <w:rPr>
          <w:rFonts w:eastAsia="Times New Roman" w:cs="Times New Roman"/>
          <w:lang w:val="en-CA"/>
        </w:rPr>
        <w:t xml:space="preserve">onto your own computer </w:t>
      </w:r>
      <w:r w:rsidR="00542E1B">
        <w:rPr>
          <w:rFonts w:eastAsia="Times New Roman" w:cs="Times New Roman"/>
          <w:lang w:val="en-CA"/>
        </w:rPr>
        <w:t>if you like</w:t>
      </w:r>
      <w:r>
        <w:rPr>
          <w:rFonts w:eastAsia="Times New Roman" w:cs="Times New Roman"/>
          <w:lang w:val="en-CA"/>
        </w:rPr>
        <w:t xml:space="preserve">.  Because StarGenetics is JAVA based, </w:t>
      </w:r>
      <w:r w:rsidR="00E53F5C">
        <w:rPr>
          <w:rFonts w:eastAsia="Times New Roman" w:cs="Times New Roman"/>
          <w:lang w:val="en-CA"/>
        </w:rPr>
        <w:t>an</w:t>
      </w:r>
      <w:r>
        <w:rPr>
          <w:rFonts w:eastAsia="Times New Roman" w:cs="Times New Roman"/>
          <w:lang w:val="en-CA"/>
        </w:rPr>
        <w:t xml:space="preserve"> updated version of JAVA</w:t>
      </w:r>
      <w:r w:rsidR="00E53F5C">
        <w:rPr>
          <w:rFonts w:eastAsia="Times New Roman" w:cs="Times New Roman"/>
          <w:lang w:val="en-CA"/>
        </w:rPr>
        <w:t xml:space="preserve"> is </w:t>
      </w:r>
      <w:r w:rsidR="0012451F">
        <w:rPr>
          <w:rFonts w:eastAsia="Times New Roman" w:cs="Times New Roman"/>
          <w:lang w:val="en-CA"/>
        </w:rPr>
        <w:t>required,</w:t>
      </w:r>
      <w:r w:rsidR="00E53F5C">
        <w:rPr>
          <w:rFonts w:eastAsia="Times New Roman" w:cs="Times New Roman"/>
          <w:lang w:val="en-CA"/>
        </w:rPr>
        <w:t xml:space="preserve"> and you will also have to </w:t>
      </w:r>
      <w:r>
        <w:rPr>
          <w:rFonts w:eastAsia="Times New Roman" w:cs="Times New Roman"/>
          <w:lang w:val="en-CA"/>
        </w:rPr>
        <w:t xml:space="preserve">reset the permissions to allow it to run (you will get warnings that MIT is considered an "unknown </w:t>
      </w:r>
      <w:r w:rsidR="00DA4EB1">
        <w:rPr>
          <w:rFonts w:eastAsia="Times New Roman" w:cs="Times New Roman"/>
          <w:lang w:val="en-CA"/>
        </w:rPr>
        <w:t>developer</w:t>
      </w:r>
      <w:r>
        <w:rPr>
          <w:rFonts w:eastAsia="Times New Roman" w:cs="Times New Roman"/>
          <w:lang w:val="en-CA"/>
        </w:rPr>
        <w:t>").</w:t>
      </w:r>
      <w:r w:rsidR="004F4843">
        <w:rPr>
          <w:rFonts w:eastAsia="Times New Roman" w:cs="Times New Roman"/>
          <w:lang w:val="en-CA"/>
        </w:rPr>
        <w:t xml:space="preserve">  </w:t>
      </w:r>
    </w:p>
    <w:p w14:paraId="31A75991" w14:textId="77777777" w:rsidR="009B5329" w:rsidRDefault="009B5329" w:rsidP="009B5329">
      <w:pPr>
        <w:jc w:val="both"/>
        <w:rPr>
          <w:rFonts w:eastAsia="Times New Roman" w:cs="Times New Roman"/>
          <w:lang w:val="en-CA"/>
        </w:rPr>
      </w:pPr>
    </w:p>
    <w:p w14:paraId="620A6246" w14:textId="3FD2CD9B" w:rsidR="00E53F5C" w:rsidRDefault="004F4843" w:rsidP="009B5329">
      <w:pPr>
        <w:jc w:val="both"/>
        <w:rPr>
          <w:rFonts w:eastAsia="Times New Roman" w:cs="Times New Roman"/>
          <w:i/>
          <w:iCs/>
          <w:lang w:val="en-CA"/>
        </w:rPr>
      </w:pPr>
      <w:r w:rsidRPr="00E63D03">
        <w:rPr>
          <w:rFonts w:eastAsia="Times New Roman" w:cs="Times New Roman"/>
          <w:i/>
          <w:iCs/>
          <w:lang w:val="en-CA"/>
        </w:rPr>
        <w:t xml:space="preserve">Note:  </w:t>
      </w:r>
      <w:r w:rsidR="00542E1B">
        <w:rPr>
          <w:rFonts w:eastAsia="Times New Roman" w:cs="Times New Roman"/>
          <w:i/>
          <w:iCs/>
          <w:lang w:val="en-CA"/>
        </w:rPr>
        <w:t>N</w:t>
      </w:r>
      <w:r w:rsidRPr="00E63D03">
        <w:rPr>
          <w:rFonts w:eastAsia="Times New Roman" w:cs="Times New Roman"/>
          <w:i/>
          <w:iCs/>
          <w:lang w:val="en-CA"/>
        </w:rPr>
        <w:t>ewer laptops</w:t>
      </w:r>
      <w:r w:rsidR="00E63D03">
        <w:rPr>
          <w:rFonts w:eastAsia="Times New Roman" w:cs="Times New Roman"/>
          <w:i/>
          <w:iCs/>
          <w:lang w:val="en-CA"/>
        </w:rPr>
        <w:t xml:space="preserve"> running </w:t>
      </w:r>
      <w:r w:rsidR="00542E1B">
        <w:rPr>
          <w:rFonts w:eastAsia="Times New Roman" w:cs="Times New Roman"/>
          <w:i/>
          <w:iCs/>
          <w:lang w:val="en-CA"/>
        </w:rPr>
        <w:t xml:space="preserve">advanced security systems like </w:t>
      </w:r>
      <w:r w:rsidR="00E63D03">
        <w:rPr>
          <w:rFonts w:eastAsia="Times New Roman" w:cs="Times New Roman"/>
          <w:i/>
          <w:iCs/>
          <w:lang w:val="en-CA"/>
        </w:rPr>
        <w:t>Windows 11 or newer Mac's</w:t>
      </w:r>
      <w:r w:rsidRPr="00E63D03">
        <w:rPr>
          <w:rFonts w:eastAsia="Times New Roman" w:cs="Times New Roman"/>
          <w:i/>
          <w:iCs/>
          <w:lang w:val="en-CA"/>
        </w:rPr>
        <w:t xml:space="preserve"> </w:t>
      </w:r>
      <w:r w:rsidR="00542E1B">
        <w:rPr>
          <w:rFonts w:eastAsia="Times New Roman" w:cs="Times New Roman"/>
          <w:i/>
          <w:iCs/>
          <w:lang w:val="en-CA"/>
        </w:rPr>
        <w:t xml:space="preserve">have had issues running the software </w:t>
      </w:r>
      <w:r w:rsidRPr="00E63D03">
        <w:rPr>
          <w:rFonts w:eastAsia="Times New Roman" w:cs="Times New Roman"/>
          <w:i/>
          <w:iCs/>
          <w:lang w:val="en-CA"/>
        </w:rPr>
        <w:t xml:space="preserve">because the </w:t>
      </w:r>
      <w:r w:rsidR="00E63D03">
        <w:rPr>
          <w:rFonts w:eastAsia="Times New Roman" w:cs="Times New Roman"/>
          <w:i/>
          <w:iCs/>
          <w:lang w:val="en-CA"/>
        </w:rPr>
        <w:t xml:space="preserve">StarGenetics </w:t>
      </w:r>
      <w:r w:rsidRPr="00E63D03">
        <w:rPr>
          <w:rFonts w:eastAsia="Times New Roman" w:cs="Times New Roman"/>
          <w:i/>
          <w:iCs/>
          <w:lang w:val="en-CA"/>
        </w:rPr>
        <w:t>security certificate has expired</w:t>
      </w:r>
      <w:r w:rsidR="00E63D03">
        <w:rPr>
          <w:rFonts w:eastAsia="Times New Roman" w:cs="Times New Roman"/>
          <w:i/>
          <w:iCs/>
          <w:lang w:val="en-CA"/>
        </w:rPr>
        <w:t xml:space="preserve">:  </w:t>
      </w:r>
      <w:r w:rsidRPr="00E63D03">
        <w:rPr>
          <w:rFonts w:eastAsia="Times New Roman" w:cs="Times New Roman"/>
          <w:i/>
          <w:iCs/>
          <w:lang w:val="en-CA"/>
        </w:rPr>
        <w:t xml:space="preserve"> if it doesn't work for you</w:t>
      </w:r>
      <w:r w:rsidR="00542E1B">
        <w:rPr>
          <w:rFonts w:eastAsia="Times New Roman" w:cs="Times New Roman"/>
          <w:i/>
          <w:iCs/>
          <w:lang w:val="en-CA"/>
        </w:rPr>
        <w:t xml:space="preserve"> (or you are using an iOS machine)</w:t>
      </w:r>
      <w:r w:rsidRPr="00E63D03">
        <w:rPr>
          <w:rFonts w:eastAsia="Times New Roman" w:cs="Times New Roman"/>
          <w:i/>
          <w:iCs/>
          <w:lang w:val="en-CA"/>
        </w:rPr>
        <w:t xml:space="preserve">, don't waste time troubleshooting--access </w:t>
      </w:r>
      <w:r w:rsidRPr="00E63D03">
        <w:rPr>
          <w:rFonts w:eastAsia="Times New Roman" w:cs="Times New Roman"/>
          <w:i/>
          <w:iCs/>
          <w:lang w:val="en-CA"/>
        </w:rPr>
        <w:lastRenderedPageBreak/>
        <w:t>the software</w:t>
      </w:r>
      <w:r w:rsidR="00542E1B">
        <w:rPr>
          <w:rFonts w:eastAsia="Times New Roman" w:cs="Times New Roman"/>
          <w:i/>
          <w:iCs/>
          <w:lang w:val="en-CA"/>
        </w:rPr>
        <w:t xml:space="preserve"> in person or remotely</w:t>
      </w:r>
      <w:r w:rsidRPr="00E63D03">
        <w:rPr>
          <w:rFonts w:eastAsia="Times New Roman" w:cs="Times New Roman"/>
          <w:i/>
          <w:iCs/>
          <w:lang w:val="en-CA"/>
        </w:rPr>
        <w:t xml:space="preserve"> through the Sid Smith Computer lab (see below).</w:t>
      </w:r>
      <w:r w:rsidR="00E63D03">
        <w:rPr>
          <w:rFonts w:eastAsia="Times New Roman" w:cs="Times New Roman"/>
          <w:i/>
          <w:iCs/>
          <w:lang w:val="en-CA"/>
        </w:rPr>
        <w:t xml:space="preserve">  The machines in Discovery Commons (3rd floor MSB</w:t>
      </w:r>
      <w:r w:rsidR="00F47727">
        <w:rPr>
          <w:rFonts w:eastAsia="Times New Roman" w:cs="Times New Roman"/>
          <w:i/>
          <w:iCs/>
          <w:lang w:val="en-CA"/>
        </w:rPr>
        <w:t>3281</w:t>
      </w:r>
      <w:r w:rsidR="00E63D03">
        <w:rPr>
          <w:rFonts w:eastAsia="Times New Roman" w:cs="Times New Roman"/>
          <w:i/>
          <w:iCs/>
          <w:lang w:val="en-CA"/>
        </w:rPr>
        <w:t xml:space="preserve">) also have the software loaded onto them.  </w:t>
      </w:r>
    </w:p>
    <w:p w14:paraId="08D4709B" w14:textId="77777777" w:rsidR="00542E1B" w:rsidRPr="009C338F" w:rsidRDefault="00542E1B" w:rsidP="009B5329">
      <w:pPr>
        <w:jc w:val="both"/>
        <w:rPr>
          <w:rFonts w:eastAsia="Times New Roman" w:cs="Times New Roman"/>
          <w:i/>
          <w:iCs/>
          <w:lang w:val="en-CA"/>
        </w:rPr>
      </w:pPr>
    </w:p>
    <w:p w14:paraId="2D410D1B" w14:textId="7538DD57" w:rsidR="00E81BD6" w:rsidRDefault="00E81BD6" w:rsidP="009B5329">
      <w:pPr>
        <w:jc w:val="both"/>
        <w:rPr>
          <w:rFonts w:eastAsia="Times New Roman" w:cs="Times New Roman"/>
          <w:lang w:val="en-CA"/>
        </w:rPr>
      </w:pPr>
      <w:r>
        <w:rPr>
          <w:rFonts w:eastAsia="Times New Roman" w:cs="Times New Roman"/>
          <w:lang w:val="en-CA"/>
        </w:rPr>
        <w:tab/>
      </w:r>
      <w:r w:rsidR="004F4843">
        <w:rPr>
          <w:rFonts w:eastAsia="Times New Roman" w:cs="Times New Roman"/>
          <w:lang w:val="en-CA"/>
        </w:rPr>
        <w:t xml:space="preserve">In person or remote access </w:t>
      </w:r>
      <w:r w:rsidR="009C338F">
        <w:rPr>
          <w:rFonts w:eastAsia="Times New Roman" w:cs="Times New Roman"/>
          <w:lang w:val="en-CA"/>
        </w:rPr>
        <w:t xml:space="preserve">to Star Genetics is </w:t>
      </w:r>
      <w:r w:rsidR="004F4843">
        <w:rPr>
          <w:rFonts w:eastAsia="Times New Roman" w:cs="Times New Roman"/>
          <w:lang w:val="en-CA"/>
        </w:rPr>
        <w:t xml:space="preserve">via the Sid </w:t>
      </w:r>
      <w:r>
        <w:rPr>
          <w:rFonts w:eastAsia="Times New Roman" w:cs="Times New Roman"/>
          <w:lang w:val="en-CA"/>
        </w:rPr>
        <w:t>Smith</w:t>
      </w:r>
      <w:r w:rsidR="004F4843">
        <w:rPr>
          <w:rFonts w:eastAsia="Times New Roman" w:cs="Times New Roman"/>
          <w:lang w:val="en-CA"/>
        </w:rPr>
        <w:t xml:space="preserve"> Computer lab</w:t>
      </w:r>
      <w:r>
        <w:rPr>
          <w:rFonts w:eastAsia="Times New Roman" w:cs="Times New Roman"/>
          <w:lang w:val="en-CA"/>
        </w:rPr>
        <w:t xml:space="preserve"> (SSH561)</w:t>
      </w:r>
      <w:r w:rsidR="00187C09">
        <w:rPr>
          <w:rFonts w:eastAsia="Times New Roman" w:cs="Times New Roman"/>
          <w:lang w:val="en-CA"/>
        </w:rPr>
        <w:t xml:space="preserve"> </w:t>
      </w:r>
      <w:hyperlink r:id="rId13" w:history="1">
        <w:r w:rsidR="00187C09" w:rsidRPr="00E40BDA">
          <w:rPr>
            <w:rStyle w:val="Hyperlink"/>
            <w:rFonts w:ascii="Calibri" w:hAnsi="Calibri" w:cs="Calibri"/>
            <w:i/>
            <w:iCs/>
            <w:sz w:val="22"/>
            <w:szCs w:val="22"/>
          </w:rPr>
          <w:t>https://labs.artsci.utoronto.ca/</w:t>
        </w:r>
      </w:hyperlink>
      <w:r w:rsidR="00187C09" w:rsidRPr="00673CCD">
        <w:rPr>
          <w:rStyle w:val="textlayer--absolute"/>
          <w:rFonts w:ascii="Calibri" w:hAnsi="Calibri" w:cs="Calibri"/>
          <w:sz w:val="22"/>
          <w:szCs w:val="22"/>
        </w:rPr>
        <w:t xml:space="preserve"> </w:t>
      </w:r>
      <w:r>
        <w:rPr>
          <w:rFonts w:eastAsia="Times New Roman" w:cs="Times New Roman"/>
          <w:lang w:val="en-CA"/>
        </w:rPr>
        <w:t xml:space="preserve"> </w:t>
      </w:r>
      <w:r w:rsidR="00542E1B">
        <w:rPr>
          <w:rFonts w:eastAsia="Times New Roman" w:cs="Times New Roman"/>
          <w:lang w:val="en-CA"/>
        </w:rPr>
        <w:t xml:space="preserve">. </w:t>
      </w:r>
      <w:r>
        <w:rPr>
          <w:rFonts w:eastAsia="Times New Roman" w:cs="Times New Roman"/>
          <w:lang w:val="en-CA"/>
        </w:rPr>
        <w:t>You will need</w:t>
      </w:r>
      <w:r w:rsidR="00542E1B">
        <w:rPr>
          <w:rFonts w:eastAsia="Times New Roman" w:cs="Times New Roman"/>
          <w:lang w:val="en-CA"/>
        </w:rPr>
        <w:t xml:space="preserve">: </w:t>
      </w:r>
      <w:r>
        <w:rPr>
          <w:rFonts w:eastAsia="Times New Roman" w:cs="Times New Roman"/>
          <w:lang w:val="en-CA"/>
        </w:rPr>
        <w:t xml:space="preserve"> your UTOR ID</w:t>
      </w:r>
      <w:r w:rsidR="004F4843">
        <w:rPr>
          <w:rFonts w:eastAsia="Times New Roman" w:cs="Times New Roman"/>
          <w:lang w:val="en-CA"/>
        </w:rPr>
        <w:t xml:space="preserve"> to login</w:t>
      </w:r>
      <w:r w:rsidR="00542E1B">
        <w:rPr>
          <w:rFonts w:eastAsia="Times New Roman" w:cs="Times New Roman"/>
          <w:lang w:val="en-CA"/>
        </w:rPr>
        <w:t xml:space="preserve">.  Your </w:t>
      </w:r>
      <w:r w:rsidR="00187C09">
        <w:rPr>
          <w:rFonts w:eastAsia="Times New Roman" w:cs="Times New Roman"/>
          <w:lang w:val="en-CA"/>
        </w:rPr>
        <w:t xml:space="preserve">password </w:t>
      </w:r>
      <w:r w:rsidR="00542E1B">
        <w:rPr>
          <w:rFonts w:eastAsia="Times New Roman" w:cs="Times New Roman"/>
          <w:lang w:val="en-CA"/>
        </w:rPr>
        <w:t xml:space="preserve">will be: </w:t>
      </w:r>
      <w:r w:rsidR="00187C09">
        <w:rPr>
          <w:rFonts w:eastAsia="Times New Roman" w:cs="Times New Roman"/>
          <w:lang w:val="en-CA"/>
        </w:rPr>
        <w:t xml:space="preserve"> AS!your student number (as in AS!100100100)</w:t>
      </w:r>
      <w:r w:rsidR="00E53F5C">
        <w:rPr>
          <w:rFonts w:eastAsia="Times New Roman" w:cs="Times New Roman"/>
          <w:lang w:val="en-CA"/>
        </w:rPr>
        <w:t>.  If joining remotely, you</w:t>
      </w:r>
      <w:r>
        <w:rPr>
          <w:rFonts w:eastAsia="Times New Roman" w:cs="Times New Roman"/>
          <w:lang w:val="en-CA"/>
        </w:rPr>
        <w:t xml:space="preserve"> can access StarGenetics on any device (phones and ipads included).  </w:t>
      </w:r>
      <w:r w:rsidR="00E53F5C">
        <w:rPr>
          <w:rFonts w:eastAsia="Times New Roman" w:cs="Times New Roman"/>
          <w:lang w:val="en-CA"/>
        </w:rPr>
        <w:t>Detailed</w:t>
      </w:r>
      <w:r>
        <w:rPr>
          <w:rFonts w:eastAsia="Times New Roman" w:cs="Times New Roman"/>
          <w:lang w:val="en-CA"/>
        </w:rPr>
        <w:t xml:space="preserve"> instructions </w:t>
      </w:r>
      <w:r w:rsidR="00E53F5C">
        <w:rPr>
          <w:rFonts w:eastAsia="Times New Roman" w:cs="Times New Roman"/>
          <w:lang w:val="en-CA"/>
        </w:rPr>
        <w:t xml:space="preserve">can be found </w:t>
      </w:r>
      <w:r>
        <w:rPr>
          <w:rFonts w:eastAsia="Times New Roman" w:cs="Times New Roman"/>
          <w:lang w:val="en-CA"/>
        </w:rPr>
        <w:t>on our course Quercus page.</w:t>
      </w:r>
      <w:r w:rsidR="00E53F5C">
        <w:rPr>
          <w:rFonts w:eastAsia="Times New Roman" w:cs="Times New Roman"/>
          <w:lang w:val="en-CA"/>
        </w:rPr>
        <w:t xml:space="preserve">  </w:t>
      </w:r>
      <w:r w:rsidR="00542E1B">
        <w:rPr>
          <w:rFonts w:eastAsia="Times New Roman" w:cs="Times New Roman"/>
          <w:lang w:val="en-CA"/>
        </w:rPr>
        <w:t xml:space="preserve">Note that remote </w:t>
      </w:r>
      <w:r w:rsidR="00542E1B">
        <w:rPr>
          <w:rFonts w:eastAsia="Times New Roman" w:cs="Times New Roman"/>
          <w:color w:val="000000" w:themeColor="text1"/>
          <w:lang w:val="en-CA"/>
        </w:rPr>
        <w:t>a</w:t>
      </w:r>
      <w:r w:rsidR="001A16EF" w:rsidRPr="00F47727">
        <w:rPr>
          <w:rFonts w:eastAsia="Times New Roman" w:cs="Times New Roman"/>
          <w:color w:val="000000" w:themeColor="text1"/>
          <w:lang w:val="en-CA"/>
        </w:rPr>
        <w:t>ccess</w:t>
      </w:r>
      <w:r w:rsidR="00187C09" w:rsidRPr="00F47727">
        <w:rPr>
          <w:rFonts w:eastAsia="Times New Roman" w:cs="Times New Roman"/>
          <w:color w:val="000000" w:themeColor="text1"/>
          <w:lang w:val="en-CA"/>
        </w:rPr>
        <w:t xml:space="preserve"> is granted by A&amp;S IT team</w:t>
      </w:r>
      <w:r w:rsidR="00542E1B">
        <w:rPr>
          <w:rFonts w:eastAsia="Times New Roman" w:cs="Times New Roman"/>
          <w:color w:val="000000" w:themeColor="text1"/>
          <w:lang w:val="en-CA"/>
        </w:rPr>
        <w:t xml:space="preserve"> and is generally set up the week before class starts</w:t>
      </w:r>
      <w:r w:rsidR="001A16EF" w:rsidRPr="00F47727">
        <w:rPr>
          <w:rFonts w:eastAsia="Times New Roman" w:cs="Times New Roman"/>
          <w:color w:val="000000" w:themeColor="text1"/>
          <w:lang w:val="en-CA"/>
        </w:rPr>
        <w:t xml:space="preserve">:  </w:t>
      </w:r>
      <w:r w:rsidR="00187C09" w:rsidRPr="00542E1B">
        <w:rPr>
          <w:rFonts w:eastAsia="Times New Roman" w:cs="Times New Roman"/>
          <w:b/>
          <w:bCs/>
          <w:color w:val="C00000"/>
          <w:lang w:val="en-CA"/>
        </w:rPr>
        <w:t xml:space="preserve">if you joined the course late, email Bri </w:t>
      </w:r>
      <w:r w:rsidR="009A18D2" w:rsidRPr="00542E1B">
        <w:rPr>
          <w:rFonts w:eastAsia="Times New Roman" w:cs="Times New Roman"/>
          <w:b/>
          <w:bCs/>
          <w:color w:val="C00000"/>
          <w:lang w:val="en-CA"/>
        </w:rPr>
        <w:t xml:space="preserve">(brigitte.lavoie@utoronto.ca) </w:t>
      </w:r>
      <w:r w:rsidR="00187C09" w:rsidRPr="00542E1B">
        <w:rPr>
          <w:rFonts w:eastAsia="Times New Roman" w:cs="Times New Roman"/>
          <w:b/>
          <w:bCs/>
          <w:color w:val="C00000"/>
          <w:lang w:val="en-CA"/>
        </w:rPr>
        <w:t xml:space="preserve">ASAP </w:t>
      </w:r>
      <w:r w:rsidR="009A18D2" w:rsidRPr="00542E1B">
        <w:rPr>
          <w:rFonts w:eastAsia="Times New Roman" w:cs="Times New Roman"/>
          <w:b/>
          <w:bCs/>
          <w:color w:val="C00000"/>
          <w:lang w:val="en-CA"/>
        </w:rPr>
        <w:t xml:space="preserve">with your Name, UTORID, Student number and </w:t>
      </w:r>
      <w:r w:rsidR="001A16EF" w:rsidRPr="00542E1B">
        <w:rPr>
          <w:rFonts w:eastAsia="Times New Roman" w:cs="Times New Roman"/>
          <w:b/>
          <w:bCs/>
          <w:color w:val="C00000"/>
          <w:lang w:val="en-CA"/>
        </w:rPr>
        <w:t xml:space="preserve">email </w:t>
      </w:r>
      <w:r w:rsidR="00187C09" w:rsidRPr="00542E1B">
        <w:rPr>
          <w:rFonts w:eastAsia="Times New Roman" w:cs="Times New Roman"/>
          <w:color w:val="C00000"/>
          <w:lang w:val="en-CA"/>
        </w:rPr>
        <w:t xml:space="preserve">so that I can </w:t>
      </w:r>
      <w:r w:rsidR="001A16EF" w:rsidRPr="00542E1B">
        <w:rPr>
          <w:rFonts w:eastAsia="Times New Roman" w:cs="Times New Roman"/>
          <w:color w:val="C00000"/>
          <w:lang w:val="en-CA"/>
        </w:rPr>
        <w:t>request your</w:t>
      </w:r>
      <w:r w:rsidR="00187C09" w:rsidRPr="00542E1B">
        <w:rPr>
          <w:rFonts w:eastAsia="Times New Roman" w:cs="Times New Roman"/>
          <w:color w:val="C00000"/>
          <w:lang w:val="en-CA"/>
        </w:rPr>
        <w:t xml:space="preserve"> StarGenetics access</w:t>
      </w:r>
      <w:r w:rsidR="00187C09" w:rsidRPr="001A16EF">
        <w:rPr>
          <w:rFonts w:eastAsia="Times New Roman" w:cs="Times New Roman"/>
          <w:color w:val="000000" w:themeColor="text1"/>
          <w:lang w:val="en-CA"/>
        </w:rPr>
        <w:t xml:space="preserve">.  </w:t>
      </w:r>
      <w:r w:rsidR="00187C09">
        <w:rPr>
          <w:rFonts w:eastAsia="Times New Roman" w:cs="Times New Roman"/>
          <w:lang w:val="en-CA"/>
        </w:rPr>
        <w:t xml:space="preserve">If you have access but can't connect, it's likely that SSH561 </w:t>
      </w:r>
      <w:r w:rsidR="00E63D03">
        <w:rPr>
          <w:rFonts w:eastAsia="Times New Roman" w:cs="Times New Roman"/>
          <w:lang w:val="en-CA"/>
        </w:rPr>
        <w:t>is</w:t>
      </w:r>
      <w:r w:rsidR="00187C09">
        <w:rPr>
          <w:rFonts w:eastAsia="Times New Roman" w:cs="Times New Roman"/>
          <w:lang w:val="en-CA"/>
        </w:rPr>
        <w:t xml:space="preserve"> booked for a class or </w:t>
      </w:r>
      <w:r w:rsidR="00E63D03">
        <w:rPr>
          <w:rFonts w:eastAsia="Times New Roman" w:cs="Times New Roman"/>
          <w:lang w:val="en-CA"/>
        </w:rPr>
        <w:t xml:space="preserve">the machine you chose is already </w:t>
      </w:r>
      <w:r w:rsidR="00187C09">
        <w:rPr>
          <w:rFonts w:eastAsia="Times New Roman" w:cs="Times New Roman"/>
          <w:lang w:val="en-CA"/>
        </w:rPr>
        <w:t xml:space="preserve">in use--you can check the schedule here:  </w:t>
      </w:r>
      <w:hyperlink r:id="rId14" w:history="1">
        <w:r w:rsidR="00E63D03" w:rsidRPr="00E63D03">
          <w:rPr>
            <w:rStyle w:val="Hyperlink"/>
            <w:rFonts w:eastAsia="Times New Roman" w:cs="Times New Roman"/>
            <w:lang w:val="en-CA"/>
          </w:rPr>
          <w:t>http://lab.chass.utoronto.ca/schedules.php</w:t>
        </w:r>
      </w:hyperlink>
      <w:r w:rsidR="00E63D03">
        <w:rPr>
          <w:rFonts w:eastAsia="Times New Roman" w:cs="Times New Roman"/>
          <w:lang w:val="en-CA"/>
        </w:rPr>
        <w:t xml:space="preserve">.  Choose </w:t>
      </w:r>
      <w:r w:rsidR="00E53F5C">
        <w:rPr>
          <w:rFonts w:eastAsia="Times New Roman" w:cs="Times New Roman"/>
          <w:lang w:val="en-CA"/>
        </w:rPr>
        <w:t>another machine name or try later.</w:t>
      </w:r>
    </w:p>
    <w:p w14:paraId="36084081" w14:textId="77777777" w:rsidR="00542E1B" w:rsidRDefault="00542E1B" w:rsidP="009B5329">
      <w:pPr>
        <w:jc w:val="both"/>
        <w:rPr>
          <w:rFonts w:eastAsia="Times New Roman" w:cs="Times New Roman"/>
          <w:lang w:val="en-CA"/>
        </w:rPr>
      </w:pPr>
    </w:p>
    <w:p w14:paraId="2E807D59" w14:textId="51D7B1FB" w:rsidR="00361D73" w:rsidRDefault="00F47727" w:rsidP="009B5329">
      <w:pPr>
        <w:jc w:val="both"/>
        <w:rPr>
          <w:rFonts w:eastAsia="Times New Roman" w:cs="Times New Roman"/>
          <w:i/>
          <w:iCs/>
          <w:color w:val="0070C0"/>
          <w:lang w:val="en-CA"/>
        </w:rPr>
      </w:pPr>
      <w:r>
        <w:rPr>
          <w:rFonts w:eastAsia="Times New Roman" w:cs="Times New Roman"/>
          <w:lang w:val="en-CA"/>
        </w:rPr>
        <w:tab/>
      </w:r>
      <w:r w:rsidR="00E53F5C">
        <w:rPr>
          <w:rFonts w:eastAsia="Times New Roman" w:cs="Times New Roman"/>
          <w:i/>
          <w:iCs/>
          <w:color w:val="0070C0"/>
          <w:lang w:val="en-CA"/>
        </w:rPr>
        <w:t>Pro</w:t>
      </w:r>
      <w:r w:rsidR="004C1E23">
        <w:rPr>
          <w:rFonts w:eastAsia="Times New Roman" w:cs="Times New Roman"/>
          <w:i/>
          <w:iCs/>
          <w:color w:val="0070C0"/>
          <w:lang w:val="en-CA"/>
        </w:rPr>
        <w:t xml:space="preserve"> </w:t>
      </w:r>
      <w:r w:rsidR="00E53F5C">
        <w:rPr>
          <w:rFonts w:eastAsia="Times New Roman" w:cs="Times New Roman"/>
          <w:i/>
          <w:iCs/>
          <w:color w:val="0070C0"/>
          <w:lang w:val="en-CA"/>
        </w:rPr>
        <w:t>Tip</w:t>
      </w:r>
      <w:r w:rsidR="00DA4EB1" w:rsidRPr="00361D73">
        <w:rPr>
          <w:rFonts w:eastAsia="Times New Roman" w:cs="Times New Roman"/>
          <w:i/>
          <w:iCs/>
          <w:color w:val="0070C0"/>
          <w:lang w:val="en-CA"/>
        </w:rPr>
        <w:t xml:space="preserve">.  If after doing the </w:t>
      </w:r>
      <w:r w:rsidR="00542E1B">
        <w:rPr>
          <w:rFonts w:eastAsia="Times New Roman" w:cs="Times New Roman"/>
          <w:i/>
          <w:iCs/>
          <w:color w:val="0070C0"/>
          <w:lang w:val="en-CA"/>
        </w:rPr>
        <w:t xml:space="preserve">Star Genetics </w:t>
      </w:r>
      <w:r w:rsidR="00DA4EB1" w:rsidRPr="00361D73">
        <w:rPr>
          <w:rFonts w:eastAsia="Times New Roman" w:cs="Times New Roman"/>
          <w:i/>
          <w:iCs/>
          <w:color w:val="0070C0"/>
          <w:lang w:val="en-CA"/>
        </w:rPr>
        <w:t xml:space="preserve">assignments in Part </w:t>
      </w:r>
      <w:r w:rsidR="001D2A0C">
        <w:rPr>
          <w:rFonts w:eastAsia="Times New Roman" w:cs="Times New Roman"/>
          <w:i/>
          <w:iCs/>
          <w:color w:val="0070C0"/>
          <w:lang w:val="en-CA"/>
        </w:rPr>
        <w:t>1</w:t>
      </w:r>
      <w:r w:rsidR="00DA4EB1" w:rsidRPr="00361D73">
        <w:rPr>
          <w:rFonts w:eastAsia="Times New Roman" w:cs="Times New Roman"/>
          <w:i/>
          <w:iCs/>
          <w:color w:val="0070C0"/>
          <w:lang w:val="en-CA"/>
        </w:rPr>
        <w:t xml:space="preserve"> you can characterise mutants in exercises 3 or 4</w:t>
      </w:r>
      <w:r w:rsidR="007A177F">
        <w:rPr>
          <w:rFonts w:eastAsia="Times New Roman" w:cs="Times New Roman"/>
          <w:i/>
          <w:iCs/>
          <w:color w:val="0070C0"/>
          <w:lang w:val="en-CA"/>
        </w:rPr>
        <w:t xml:space="preserve"> </w:t>
      </w:r>
      <w:r w:rsidR="00DA4EB1" w:rsidRPr="00361D73">
        <w:rPr>
          <w:rFonts w:eastAsia="Times New Roman" w:cs="Times New Roman"/>
          <w:i/>
          <w:iCs/>
          <w:color w:val="0070C0"/>
          <w:u w:val="single"/>
          <w:lang w:val="en-CA"/>
        </w:rPr>
        <w:t xml:space="preserve">without </w:t>
      </w:r>
      <w:r w:rsidR="001A16EF">
        <w:rPr>
          <w:rFonts w:eastAsia="Times New Roman" w:cs="Times New Roman"/>
          <w:i/>
          <w:iCs/>
          <w:color w:val="0070C0"/>
          <w:u w:val="single"/>
          <w:lang w:val="en-CA"/>
        </w:rPr>
        <w:t xml:space="preserve">any </w:t>
      </w:r>
      <w:r w:rsidR="00DA4EB1" w:rsidRPr="00361D73">
        <w:rPr>
          <w:rFonts w:eastAsia="Times New Roman" w:cs="Times New Roman"/>
          <w:i/>
          <w:iCs/>
          <w:color w:val="0070C0"/>
          <w:u w:val="single"/>
          <w:lang w:val="en-CA"/>
        </w:rPr>
        <w:t>prompts</w:t>
      </w:r>
      <w:r w:rsidR="00E63D03">
        <w:rPr>
          <w:rFonts w:eastAsia="Times New Roman" w:cs="Times New Roman"/>
          <w:i/>
          <w:iCs/>
          <w:color w:val="0070C0"/>
          <w:u w:val="single"/>
          <w:lang w:val="en-CA"/>
        </w:rPr>
        <w:t xml:space="preserve"> telling you </w:t>
      </w:r>
      <w:r w:rsidR="009A18D2">
        <w:rPr>
          <w:rFonts w:eastAsia="Times New Roman" w:cs="Times New Roman"/>
          <w:i/>
          <w:iCs/>
          <w:color w:val="0070C0"/>
          <w:u w:val="single"/>
          <w:lang w:val="en-CA"/>
        </w:rPr>
        <w:t>what to do</w:t>
      </w:r>
      <w:r w:rsidR="001A16EF">
        <w:rPr>
          <w:rFonts w:eastAsia="Times New Roman" w:cs="Times New Roman"/>
          <w:i/>
          <w:iCs/>
          <w:color w:val="0070C0"/>
          <w:u w:val="single"/>
          <w:lang w:val="en-CA"/>
        </w:rPr>
        <w:t xml:space="preserve">, </w:t>
      </w:r>
      <w:r w:rsidR="009A18D2">
        <w:rPr>
          <w:rFonts w:eastAsia="Times New Roman" w:cs="Times New Roman"/>
          <w:i/>
          <w:iCs/>
          <w:color w:val="0070C0"/>
          <w:u w:val="single"/>
          <w:lang w:val="en-CA"/>
        </w:rPr>
        <w:t xml:space="preserve"> </w:t>
      </w:r>
      <w:r w:rsidR="00DA4EB1" w:rsidRPr="00361D73">
        <w:rPr>
          <w:rFonts w:eastAsia="Times New Roman" w:cs="Times New Roman"/>
          <w:i/>
          <w:iCs/>
          <w:color w:val="0070C0"/>
          <w:lang w:val="en-CA"/>
        </w:rPr>
        <w:t>yo</w:t>
      </w:r>
      <w:r w:rsidR="001A16EF">
        <w:rPr>
          <w:rFonts w:eastAsia="Times New Roman" w:cs="Times New Roman"/>
          <w:i/>
          <w:iCs/>
          <w:color w:val="0070C0"/>
          <w:lang w:val="en-CA"/>
        </w:rPr>
        <w:t>u hav</w:t>
      </w:r>
      <w:r w:rsidR="00DA4EB1" w:rsidRPr="00361D73">
        <w:rPr>
          <w:rFonts w:eastAsia="Times New Roman" w:cs="Times New Roman"/>
          <w:i/>
          <w:iCs/>
          <w:color w:val="0070C0"/>
          <w:lang w:val="en-CA"/>
        </w:rPr>
        <w:t xml:space="preserve">e successfully learned what </w:t>
      </w:r>
      <w:r w:rsidR="001A16EF">
        <w:rPr>
          <w:rFonts w:eastAsia="Times New Roman" w:cs="Times New Roman"/>
          <w:i/>
          <w:iCs/>
          <w:color w:val="0070C0"/>
          <w:lang w:val="en-CA"/>
        </w:rPr>
        <w:t xml:space="preserve">StarGenetics was meant to teach you.  Do this with your study group </w:t>
      </w:r>
      <w:r w:rsidR="000600CA">
        <w:rPr>
          <w:rFonts w:eastAsia="Times New Roman" w:cs="Times New Roman"/>
          <w:i/>
          <w:iCs/>
          <w:color w:val="0070C0"/>
          <w:lang w:val="en-CA"/>
        </w:rPr>
        <w:t>&amp;</w:t>
      </w:r>
      <w:r w:rsidR="001A16EF">
        <w:rPr>
          <w:rFonts w:eastAsia="Times New Roman" w:cs="Times New Roman"/>
          <w:i/>
          <w:iCs/>
          <w:color w:val="0070C0"/>
          <w:lang w:val="en-CA"/>
        </w:rPr>
        <w:t xml:space="preserve"> compare answers</w:t>
      </w:r>
      <w:r w:rsidR="009B5329">
        <w:rPr>
          <w:rFonts w:eastAsia="Times New Roman" w:cs="Times New Roman"/>
          <w:i/>
          <w:iCs/>
          <w:color w:val="0070C0"/>
          <w:lang w:val="en-CA"/>
        </w:rPr>
        <w:t>!</w:t>
      </w:r>
    </w:p>
    <w:p w14:paraId="3088E15D" w14:textId="77777777" w:rsidR="00E53F5C" w:rsidRDefault="00E53F5C">
      <w:pPr>
        <w:rPr>
          <w:rFonts w:eastAsia="Times New Roman" w:cs="Times New Roman"/>
          <w:b/>
          <w:bCs/>
          <w:color w:val="0070C0"/>
          <w:u w:val="single"/>
          <w:lang w:val="en-CA"/>
        </w:rPr>
      </w:pPr>
    </w:p>
    <w:p w14:paraId="14990D09" w14:textId="77777777" w:rsidR="00E53F5C" w:rsidRDefault="00E53F5C">
      <w:pPr>
        <w:rPr>
          <w:rFonts w:eastAsia="Times New Roman" w:cs="Times New Roman"/>
          <w:b/>
          <w:bCs/>
          <w:color w:val="0070C0"/>
          <w:u w:val="single"/>
          <w:lang w:val="en-CA"/>
        </w:rPr>
      </w:pPr>
    </w:p>
    <w:p w14:paraId="479ED2A6" w14:textId="1660A4A5" w:rsidR="00542556" w:rsidRPr="00654D65" w:rsidRDefault="00542556">
      <w:pPr>
        <w:rPr>
          <w:rFonts w:eastAsia="Times New Roman" w:cs="Times New Roman"/>
          <w:i/>
          <w:iCs/>
          <w:color w:val="0070C0"/>
          <w:lang w:val="en-CA"/>
        </w:rPr>
      </w:pPr>
      <w:r w:rsidRPr="00654D65">
        <w:rPr>
          <w:rFonts w:eastAsia="Times New Roman" w:cs="Times New Roman"/>
          <w:b/>
          <w:bCs/>
          <w:color w:val="0070C0"/>
          <w:u w:val="single"/>
          <w:lang w:val="en-CA"/>
        </w:rPr>
        <w:t>Expectations</w:t>
      </w:r>
      <w:r w:rsidR="005A044D" w:rsidRPr="00654D65">
        <w:rPr>
          <w:rFonts w:eastAsia="Times New Roman" w:cs="Times New Roman"/>
          <w:b/>
          <w:bCs/>
          <w:color w:val="0070C0"/>
          <w:u w:val="single"/>
          <w:lang w:val="en-CA"/>
        </w:rPr>
        <w:t>--how to succeed in MGY340</w:t>
      </w:r>
      <w:r w:rsidRPr="00654D65">
        <w:rPr>
          <w:rFonts w:eastAsia="Times New Roman" w:cs="Times New Roman"/>
          <w:b/>
          <w:bCs/>
          <w:color w:val="0070C0"/>
          <w:u w:val="single"/>
          <w:lang w:val="en-CA"/>
        </w:rPr>
        <w:t>:</w:t>
      </w:r>
    </w:p>
    <w:p w14:paraId="0D05EE4F" w14:textId="77777777" w:rsidR="002A3CED" w:rsidRDefault="002A3CED">
      <w:pPr>
        <w:rPr>
          <w:rFonts w:eastAsia="Times New Roman" w:cs="Times New Roman"/>
          <w:b/>
          <w:bCs/>
          <w:u w:val="single"/>
          <w:lang w:val="en-CA"/>
        </w:rPr>
      </w:pPr>
    </w:p>
    <w:p w14:paraId="752CE7C3" w14:textId="637D9576" w:rsidR="004F4843" w:rsidRDefault="002A3CED" w:rsidP="009B5329">
      <w:pPr>
        <w:jc w:val="both"/>
        <w:rPr>
          <w:rFonts w:eastAsia="Times New Roman" w:cs="Times New Roman"/>
          <w:lang w:val="en-CA"/>
        </w:rPr>
      </w:pPr>
      <w:r w:rsidRPr="002A3CED">
        <w:rPr>
          <w:rFonts w:eastAsia="Times New Roman" w:cs="Times New Roman"/>
          <w:lang w:val="en-CA"/>
        </w:rPr>
        <w:tab/>
      </w:r>
      <w:r>
        <w:rPr>
          <w:rFonts w:eastAsia="Times New Roman" w:cs="Times New Roman"/>
          <w:lang w:val="en-CA"/>
        </w:rPr>
        <w:t xml:space="preserve">Third year marks an important transition </w:t>
      </w:r>
      <w:r w:rsidR="004246E8">
        <w:rPr>
          <w:rFonts w:eastAsia="Times New Roman" w:cs="Times New Roman"/>
          <w:lang w:val="en-CA"/>
        </w:rPr>
        <w:t>in your learning journey</w:t>
      </w:r>
      <w:r>
        <w:rPr>
          <w:rFonts w:eastAsia="Times New Roman" w:cs="Times New Roman"/>
          <w:lang w:val="en-CA"/>
        </w:rPr>
        <w:t xml:space="preserve">.  While knowledge </w:t>
      </w:r>
      <w:r w:rsidR="00375072">
        <w:rPr>
          <w:rFonts w:eastAsia="Times New Roman" w:cs="Times New Roman"/>
          <w:lang w:val="en-CA"/>
        </w:rPr>
        <w:t xml:space="preserve">assimilation </w:t>
      </w:r>
      <w:r>
        <w:rPr>
          <w:rFonts w:eastAsia="Times New Roman" w:cs="Times New Roman"/>
          <w:lang w:val="en-CA"/>
        </w:rPr>
        <w:t xml:space="preserve">and comprehension are </w:t>
      </w:r>
      <w:r w:rsidR="002512BD">
        <w:rPr>
          <w:rFonts w:eastAsia="Times New Roman" w:cs="Times New Roman"/>
          <w:lang w:val="en-CA"/>
        </w:rPr>
        <w:t xml:space="preserve">the </w:t>
      </w:r>
      <w:r>
        <w:rPr>
          <w:rFonts w:eastAsia="Times New Roman" w:cs="Times New Roman"/>
          <w:lang w:val="en-CA"/>
        </w:rPr>
        <w:t xml:space="preserve">hallmarks of introductory courses, </w:t>
      </w:r>
      <w:r w:rsidR="002512BD">
        <w:rPr>
          <w:rFonts w:eastAsia="Times New Roman" w:cs="Times New Roman"/>
          <w:lang w:val="en-CA"/>
        </w:rPr>
        <w:t xml:space="preserve">knowledge </w:t>
      </w:r>
      <w:r>
        <w:rPr>
          <w:rFonts w:eastAsia="Times New Roman" w:cs="Times New Roman"/>
          <w:lang w:val="en-CA"/>
        </w:rPr>
        <w:t xml:space="preserve">application, </w:t>
      </w:r>
      <w:r w:rsidR="002512BD">
        <w:rPr>
          <w:rFonts w:eastAsia="Times New Roman" w:cs="Times New Roman"/>
          <w:lang w:val="en-CA"/>
        </w:rPr>
        <w:t>analysis, and</w:t>
      </w:r>
      <w:r>
        <w:rPr>
          <w:rFonts w:eastAsia="Times New Roman" w:cs="Times New Roman"/>
          <w:lang w:val="en-CA"/>
        </w:rPr>
        <w:t xml:space="preserve"> synthesis are the objectives of the more advanced third and fourth year curricul</w:t>
      </w:r>
      <w:r w:rsidR="00B73EBA">
        <w:rPr>
          <w:rFonts w:eastAsia="Times New Roman" w:cs="Times New Roman"/>
          <w:lang w:val="en-CA"/>
        </w:rPr>
        <w:t>a</w:t>
      </w:r>
      <w:r w:rsidR="00542E1B">
        <w:rPr>
          <w:rFonts w:eastAsia="Times New Roman" w:cs="Times New Roman"/>
          <w:lang w:val="en-CA"/>
        </w:rPr>
        <w:t xml:space="preserve"> (refer to Bloom's revised taxonomy below--roughly, Yrs1-2 of UG are focussed on remember/understand/apply while </w:t>
      </w:r>
      <w:r w:rsidR="000B4633">
        <w:rPr>
          <w:rFonts w:eastAsia="Times New Roman" w:cs="Times New Roman"/>
          <w:lang w:val="en-CA"/>
        </w:rPr>
        <w:t>Y</w:t>
      </w:r>
      <w:r w:rsidR="00542E1B">
        <w:rPr>
          <w:rFonts w:eastAsia="Times New Roman" w:cs="Times New Roman"/>
          <w:lang w:val="en-CA"/>
        </w:rPr>
        <w:t>rs 3-4 focus on apply/analyze/evaluate with some exposure to create--&gt; grad school is all about creating new knowledge. )</w:t>
      </w:r>
      <w:r w:rsidR="009B5329">
        <w:rPr>
          <w:rFonts w:eastAsia="Times New Roman" w:cs="Times New Roman"/>
          <w:lang w:val="en-CA"/>
        </w:rPr>
        <w:t xml:space="preserve">. </w:t>
      </w:r>
      <w:r w:rsidR="004F4843">
        <w:rPr>
          <w:rFonts w:eastAsia="Times New Roman" w:cs="Times New Roman"/>
          <w:lang w:val="en-CA"/>
        </w:rPr>
        <w:t>As students</w:t>
      </w:r>
      <w:r w:rsidR="00375072">
        <w:rPr>
          <w:rFonts w:eastAsia="Times New Roman" w:cs="Times New Roman"/>
          <w:lang w:val="en-CA"/>
        </w:rPr>
        <w:t xml:space="preserve"> starting </w:t>
      </w:r>
      <w:r w:rsidR="00B73EBA">
        <w:rPr>
          <w:rFonts w:eastAsia="Times New Roman" w:cs="Times New Roman"/>
          <w:lang w:val="en-CA"/>
        </w:rPr>
        <w:t>MGY340</w:t>
      </w:r>
      <w:r w:rsidR="009A18D2">
        <w:rPr>
          <w:rFonts w:eastAsia="Times New Roman" w:cs="Times New Roman"/>
          <w:lang w:val="en-CA"/>
        </w:rPr>
        <w:t>,</w:t>
      </w:r>
      <w:r w:rsidR="00375072">
        <w:rPr>
          <w:rFonts w:eastAsia="Times New Roman" w:cs="Times New Roman"/>
          <w:lang w:val="en-CA"/>
        </w:rPr>
        <w:t xml:space="preserve"> </w:t>
      </w:r>
      <w:r w:rsidR="004F4843">
        <w:rPr>
          <w:rFonts w:eastAsia="Times New Roman" w:cs="Times New Roman"/>
          <w:lang w:val="en-CA"/>
        </w:rPr>
        <w:t xml:space="preserve">you </w:t>
      </w:r>
      <w:r w:rsidR="004246E8">
        <w:rPr>
          <w:rFonts w:eastAsia="Times New Roman" w:cs="Times New Roman"/>
          <w:lang w:val="en-CA"/>
        </w:rPr>
        <w:t>should be</w:t>
      </w:r>
      <w:r w:rsidR="00375072">
        <w:rPr>
          <w:rFonts w:eastAsia="Times New Roman" w:cs="Times New Roman"/>
          <w:lang w:val="en-CA"/>
        </w:rPr>
        <w:t xml:space="preserve"> able to recite Mendel's laws, </w:t>
      </w:r>
      <w:r w:rsidR="002512BD">
        <w:rPr>
          <w:rFonts w:eastAsia="Times New Roman" w:cs="Times New Roman"/>
          <w:lang w:val="en-CA"/>
        </w:rPr>
        <w:t xml:space="preserve">and be familiar with the basic genetic vocabulary (genes, alleles, </w:t>
      </w:r>
      <w:r w:rsidR="00B73EBA">
        <w:rPr>
          <w:rFonts w:eastAsia="Times New Roman" w:cs="Times New Roman"/>
          <w:lang w:val="en-CA"/>
        </w:rPr>
        <w:t xml:space="preserve">dominance, recessive, </w:t>
      </w:r>
      <w:r w:rsidR="002512BD">
        <w:rPr>
          <w:rFonts w:eastAsia="Times New Roman" w:cs="Times New Roman"/>
          <w:lang w:val="en-CA"/>
        </w:rPr>
        <w:t>segregation, recombination, complementation, suppression and epistasis etc)</w:t>
      </w:r>
      <w:r w:rsidR="00B73EBA">
        <w:rPr>
          <w:rFonts w:eastAsia="Times New Roman" w:cs="Times New Roman"/>
          <w:lang w:val="en-CA"/>
        </w:rPr>
        <w:t>.  O</w:t>
      </w:r>
      <w:r w:rsidR="00375072">
        <w:rPr>
          <w:rFonts w:eastAsia="Times New Roman" w:cs="Times New Roman"/>
          <w:lang w:val="en-CA"/>
        </w:rPr>
        <w:t xml:space="preserve">ur focus will be on </w:t>
      </w:r>
      <w:r w:rsidR="00375072" w:rsidRPr="004246E8">
        <w:rPr>
          <w:rFonts w:eastAsia="Times New Roman" w:cs="Times New Roman"/>
          <w:u w:val="single"/>
          <w:lang w:val="en-CA"/>
        </w:rPr>
        <w:t xml:space="preserve">using </w:t>
      </w:r>
      <w:r w:rsidR="00375072">
        <w:rPr>
          <w:rFonts w:eastAsia="Times New Roman" w:cs="Times New Roman"/>
          <w:lang w:val="en-CA"/>
        </w:rPr>
        <w:t>these principles</w:t>
      </w:r>
      <w:r w:rsidR="004F4843">
        <w:rPr>
          <w:rFonts w:eastAsia="Times New Roman" w:cs="Times New Roman"/>
          <w:lang w:val="en-CA"/>
        </w:rPr>
        <w:t xml:space="preserve"> to generate and interpret data</w:t>
      </w:r>
      <w:r w:rsidR="00375072">
        <w:rPr>
          <w:rFonts w:eastAsia="Times New Roman" w:cs="Times New Roman"/>
          <w:lang w:val="en-CA"/>
        </w:rPr>
        <w:t xml:space="preserve"> </w:t>
      </w:r>
      <w:r w:rsidR="004F4843">
        <w:rPr>
          <w:rFonts w:eastAsia="Times New Roman" w:cs="Times New Roman"/>
          <w:lang w:val="en-CA"/>
        </w:rPr>
        <w:t xml:space="preserve">to characterize mutants </w:t>
      </w:r>
      <w:r w:rsidR="00375072">
        <w:rPr>
          <w:rFonts w:eastAsia="Times New Roman" w:cs="Times New Roman"/>
          <w:lang w:val="en-CA"/>
        </w:rPr>
        <w:t xml:space="preserve">(and to understand the experiments that underlie </w:t>
      </w:r>
      <w:r w:rsidR="00B73EBA">
        <w:rPr>
          <w:rFonts w:eastAsia="Times New Roman" w:cs="Times New Roman"/>
          <w:lang w:val="en-CA"/>
        </w:rPr>
        <w:t xml:space="preserve">prior </w:t>
      </w:r>
      <w:r w:rsidR="00375072">
        <w:rPr>
          <w:rFonts w:eastAsia="Times New Roman" w:cs="Times New Roman"/>
          <w:lang w:val="en-CA"/>
        </w:rPr>
        <w:t xml:space="preserve">knowledge).  </w:t>
      </w:r>
    </w:p>
    <w:p w14:paraId="419595E5" w14:textId="77777777" w:rsidR="00542E1B" w:rsidRDefault="00542E1B" w:rsidP="009B5329">
      <w:pPr>
        <w:jc w:val="both"/>
        <w:rPr>
          <w:rFonts w:eastAsia="Times New Roman" w:cs="Times New Roman"/>
          <w:lang w:val="en-CA"/>
        </w:rPr>
      </w:pPr>
    </w:p>
    <w:p w14:paraId="7D21900F" w14:textId="7689F95B" w:rsidR="009A18D2" w:rsidRDefault="002A3024" w:rsidP="00542E1B">
      <w:pPr>
        <w:jc w:val="center"/>
        <w:rPr>
          <w:rFonts w:eastAsia="Times New Roman" w:cs="Times New Roman"/>
          <w:lang w:val="en-CA"/>
        </w:rPr>
      </w:pPr>
      <w:r>
        <w:rPr>
          <w:rFonts w:eastAsia="Times New Roman" w:cs="Times New Roman"/>
          <w:noProof/>
          <w:lang w:val="en-CA"/>
        </w:rPr>
        <mc:AlternateContent>
          <mc:Choice Requires="wps">
            <w:drawing>
              <wp:anchor distT="0" distB="0" distL="114300" distR="114300" simplePos="0" relativeHeight="251659264" behindDoc="0" locked="0" layoutInCell="1" allowOverlap="1" wp14:anchorId="4D37A484" wp14:editId="1E6CA991">
                <wp:simplePos x="0" y="0"/>
                <wp:positionH relativeFrom="column">
                  <wp:posOffset>1728109</wp:posOffset>
                </wp:positionH>
                <wp:positionV relativeFrom="paragraph">
                  <wp:posOffset>27719</wp:posOffset>
                </wp:positionV>
                <wp:extent cx="1005840" cy="288671"/>
                <wp:effectExtent l="0" t="0" r="10160" b="16510"/>
                <wp:wrapNone/>
                <wp:docPr id="62397921" name="Text Box 3"/>
                <wp:cNvGraphicFramePr/>
                <a:graphic xmlns:a="http://schemas.openxmlformats.org/drawingml/2006/main">
                  <a:graphicData uri="http://schemas.microsoft.com/office/word/2010/wordprocessingShape">
                    <wps:wsp>
                      <wps:cNvSpPr txBox="1"/>
                      <wps:spPr>
                        <a:xfrm>
                          <a:off x="0" y="0"/>
                          <a:ext cx="1005840" cy="288671"/>
                        </a:xfrm>
                        <a:prstGeom prst="rect">
                          <a:avLst/>
                        </a:prstGeom>
                        <a:solidFill>
                          <a:schemeClr val="lt1"/>
                        </a:solidFill>
                        <a:ln w="6350">
                          <a:solidFill>
                            <a:prstClr val="black"/>
                          </a:solidFill>
                        </a:ln>
                      </wps:spPr>
                      <wps:txbx>
                        <w:txbxContent>
                          <w:p w14:paraId="16D317A5" w14:textId="163CAD9D" w:rsidR="00542E1B" w:rsidRPr="00542E1B" w:rsidRDefault="00542E1B">
                            <w:pPr>
                              <w:rPr>
                                <w:rFonts w:ascii="Comic Sans MS" w:hAnsi="Comic Sans MS"/>
                                <w:sz w:val="20"/>
                                <w:szCs w:val="20"/>
                                <w:lang w:val="en-CA"/>
                              </w:rPr>
                            </w:pPr>
                            <w:r w:rsidRPr="00542E1B">
                              <w:rPr>
                                <w:rFonts w:ascii="Comic Sans MS" w:hAnsi="Comic Sans MS"/>
                                <w:sz w:val="20"/>
                                <w:szCs w:val="20"/>
                                <w:lang w:val="en-CA"/>
                              </w:rPr>
                              <w:t xml:space="preserve">You are </w:t>
                            </w:r>
                            <w:r w:rsidR="004C1E23" w:rsidRPr="00542E1B">
                              <w:rPr>
                                <w:rFonts w:ascii="Comic Sans MS" w:hAnsi="Comic Sans MS"/>
                                <w:sz w:val="20"/>
                                <w:szCs w:val="20"/>
                                <w:lang w:val="en-CA"/>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7A484" id="_x0000_t202" coordsize="21600,21600" o:spt="202" path="m,l,21600r21600,l21600,xe">
                <v:stroke joinstyle="miter"/>
                <v:path gradientshapeok="t" o:connecttype="rect"/>
              </v:shapetype>
              <v:shape id="Text Box 3" o:spid="_x0000_s1026" type="#_x0000_t202" style="position:absolute;left:0;text-align:left;margin-left:136.05pt;margin-top:2.2pt;width:79.2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" fillcolor="white [3201]" strokeweight=".5pt">
                <v:textbox>
                  <w:txbxContent>
                    <w:p w14:paraId="16D317A5" w14:textId="163CAD9D" w:rsidR="00542E1B" w:rsidRPr="00542E1B" w:rsidRDefault="00542E1B">
                      <w:pPr>
                        <w:rPr>
                          <w:rFonts w:ascii="Comic Sans MS" w:hAnsi="Comic Sans MS"/>
                          <w:sz w:val="20"/>
                          <w:szCs w:val="20"/>
                          <w:lang w:val="en-CA"/>
                        </w:rPr>
                      </w:pPr>
                      <w:r w:rsidRPr="00542E1B">
                        <w:rPr>
                          <w:rFonts w:ascii="Comic Sans MS" w:hAnsi="Comic Sans MS"/>
                          <w:sz w:val="20"/>
                          <w:szCs w:val="20"/>
                          <w:lang w:val="en-CA"/>
                        </w:rPr>
                        <w:t xml:space="preserve">You are </w:t>
                      </w:r>
                      <w:r w:rsidR="004C1E23" w:rsidRPr="00542E1B">
                        <w:rPr>
                          <w:rFonts w:ascii="Comic Sans MS" w:hAnsi="Comic Sans MS"/>
                          <w:sz w:val="20"/>
                          <w:szCs w:val="20"/>
                          <w:lang w:val="en-CA"/>
                        </w:rPr>
                        <w:t>here.</w:t>
                      </w:r>
                    </w:p>
                  </w:txbxContent>
                </v:textbox>
              </v:shape>
            </w:pict>
          </mc:Fallback>
        </mc:AlternateContent>
      </w:r>
      <w:r>
        <w:rPr>
          <w:rFonts w:eastAsia="Times New Roman" w:cs="Times New Roman"/>
          <w:noProof/>
          <w:lang w:val="en-CA"/>
        </w:rPr>
        <mc:AlternateContent>
          <mc:Choice Requires="wpi">
            <w:drawing>
              <wp:anchor distT="0" distB="0" distL="114300" distR="114300" simplePos="0" relativeHeight="251663360" behindDoc="0" locked="0" layoutInCell="1" allowOverlap="1" wp14:anchorId="0C40E593" wp14:editId="04A37A7C">
                <wp:simplePos x="0" y="0"/>
                <wp:positionH relativeFrom="column">
                  <wp:posOffset>2205355</wp:posOffset>
                </wp:positionH>
                <wp:positionV relativeFrom="paragraph">
                  <wp:posOffset>477029</wp:posOffset>
                </wp:positionV>
                <wp:extent cx="83880" cy="46800"/>
                <wp:effectExtent l="50800" t="50800" r="43180" b="55245"/>
                <wp:wrapNone/>
                <wp:docPr id="479002713"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83880" cy="46800"/>
                      </w14:xfrm>
                    </w14:contentPart>
                  </a:graphicData>
                </a:graphic>
              </wp:anchor>
            </w:drawing>
          </mc:Choice>
          <mc:Fallback>
            <w:pict>
              <v:shapetype w14:anchorId="6F7C62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72.25pt;margin-top:36.15pt;width:9.4pt;height: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">
                <v:imagedata r:id="rId16" o:title=""/>
              </v:shape>
            </w:pict>
          </mc:Fallback>
        </mc:AlternateContent>
      </w:r>
      <w:r>
        <w:rPr>
          <w:rFonts w:eastAsia="Times New Roman" w:cs="Times New Roman"/>
          <w:noProof/>
          <w:lang w:val="en-CA"/>
        </w:rPr>
        <mc:AlternateContent>
          <mc:Choice Requires="wpi">
            <w:drawing>
              <wp:anchor distT="0" distB="0" distL="114300" distR="114300" simplePos="0" relativeHeight="251662336" behindDoc="0" locked="0" layoutInCell="1" allowOverlap="1" wp14:anchorId="4210C315" wp14:editId="396CA68A">
                <wp:simplePos x="0" y="0"/>
                <wp:positionH relativeFrom="column">
                  <wp:posOffset>2110223</wp:posOffset>
                </wp:positionH>
                <wp:positionV relativeFrom="paragraph">
                  <wp:posOffset>313690</wp:posOffset>
                </wp:positionV>
                <wp:extent cx="95400" cy="227520"/>
                <wp:effectExtent l="50800" t="50800" r="44450" b="52070"/>
                <wp:wrapNone/>
                <wp:docPr id="1252637659"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95400" cy="227520"/>
                      </w14:xfrm>
                    </w14:contentPart>
                  </a:graphicData>
                </a:graphic>
                <wp14:sizeRelH relativeFrom="margin">
                  <wp14:pctWidth>0</wp14:pctWidth>
                </wp14:sizeRelH>
                <wp14:sizeRelV relativeFrom="margin">
                  <wp14:pctHeight>0</wp14:pctHeight>
                </wp14:sizeRelV>
              </wp:anchor>
            </w:drawing>
          </mc:Choice>
          <mc:Fallback>
            <w:pict>
              <v:shape w14:anchorId="7096A058" id="Ink 6" o:spid="_x0000_s1026" type="#_x0000_t75" style="position:absolute;margin-left:164.75pt;margin-top:23.3pt;width:10.3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">
                <v:imagedata r:id="rId18" o:title=""/>
              </v:shape>
            </w:pict>
          </mc:Fallback>
        </mc:AlternateContent>
      </w:r>
      <w:r w:rsidR="00542E1B">
        <w:rPr>
          <w:rFonts w:eastAsia="Times New Roman" w:cs="Times New Roman"/>
          <w:noProof/>
          <w:lang w:val="en-CA"/>
        </w:rPr>
        <w:drawing>
          <wp:inline distT="0" distB="0" distL="0" distR="0" wp14:anchorId="08215C7A" wp14:editId="5646B0D4">
            <wp:extent cx="4552951" cy="1674280"/>
            <wp:effectExtent l="0" t="0" r="0" b="2540"/>
            <wp:docPr id="112016709" name="Picture 2" descr="A diagram of step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6709" name="Picture 2" descr="A diagram of steps with text&#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4646855" cy="1708812"/>
                    </a:xfrm>
                    <a:prstGeom prst="rect">
                      <a:avLst/>
                    </a:prstGeom>
                  </pic:spPr>
                </pic:pic>
              </a:graphicData>
            </a:graphic>
          </wp:inline>
        </w:drawing>
      </w:r>
      <w:hyperlink r:id="rId20" w:history="1">
        <w:r w:rsidR="00542E1B" w:rsidRPr="00542E1B">
          <w:rPr>
            <w:rStyle w:val="Hyperlink"/>
            <w:rFonts w:eastAsia="Times New Roman" w:cs="Times New Roman"/>
            <w:i/>
            <w:iCs/>
            <w:sz w:val="20"/>
            <w:szCs w:val="20"/>
            <w:lang w:val="en-CA"/>
          </w:rPr>
          <w:t>https://uwaterloo.ca/centre-for-teaching-excellence/catalogs/tip-sheets/blooms-taxonomy</w:t>
        </w:r>
      </w:hyperlink>
    </w:p>
    <w:p w14:paraId="597A9FE2" w14:textId="77777777" w:rsidR="00542E1B" w:rsidRDefault="004F4843" w:rsidP="009B5329">
      <w:pPr>
        <w:jc w:val="both"/>
        <w:rPr>
          <w:rFonts w:eastAsia="Times New Roman" w:cs="Times New Roman"/>
          <w:lang w:val="en-CA"/>
        </w:rPr>
      </w:pPr>
      <w:r>
        <w:rPr>
          <w:rFonts w:eastAsia="Times New Roman" w:cs="Times New Roman"/>
          <w:lang w:val="en-CA"/>
        </w:rPr>
        <w:tab/>
      </w:r>
    </w:p>
    <w:p w14:paraId="6A975B48" w14:textId="5B485D2A" w:rsidR="00C117FB" w:rsidRDefault="00542E1B" w:rsidP="009B5329">
      <w:pPr>
        <w:jc w:val="both"/>
        <w:rPr>
          <w:rFonts w:eastAsia="Times New Roman" w:cs="Times New Roman"/>
          <w:lang w:val="en-CA"/>
        </w:rPr>
      </w:pPr>
      <w:r>
        <w:rPr>
          <w:rFonts w:eastAsia="Times New Roman" w:cs="Times New Roman"/>
          <w:lang w:val="en-CA"/>
        </w:rPr>
        <w:tab/>
      </w:r>
      <w:r w:rsidR="004F4843">
        <w:rPr>
          <w:rFonts w:eastAsia="Times New Roman" w:cs="Times New Roman"/>
          <w:lang w:val="en-CA"/>
        </w:rPr>
        <w:t>During</w:t>
      </w:r>
      <w:r w:rsidR="004246E8">
        <w:rPr>
          <w:rFonts w:eastAsia="Times New Roman" w:cs="Times New Roman"/>
          <w:lang w:val="en-CA"/>
        </w:rPr>
        <w:t xml:space="preserve"> </w:t>
      </w:r>
      <w:r w:rsidR="00C43E9C">
        <w:rPr>
          <w:rFonts w:eastAsia="Times New Roman" w:cs="Times New Roman"/>
          <w:lang w:val="en-CA"/>
        </w:rPr>
        <w:t>your</w:t>
      </w:r>
      <w:r w:rsidR="004246E8">
        <w:rPr>
          <w:rFonts w:eastAsia="Times New Roman" w:cs="Times New Roman"/>
          <w:lang w:val="en-CA"/>
        </w:rPr>
        <w:t xml:space="preserve"> </w:t>
      </w:r>
      <w:r w:rsidR="004F4843">
        <w:rPr>
          <w:rFonts w:eastAsia="Times New Roman" w:cs="Times New Roman"/>
          <w:lang w:val="en-CA"/>
        </w:rPr>
        <w:t>next</w:t>
      </w:r>
      <w:r w:rsidR="004246E8">
        <w:rPr>
          <w:rFonts w:eastAsia="Times New Roman" w:cs="Times New Roman"/>
          <w:lang w:val="en-CA"/>
        </w:rPr>
        <w:t xml:space="preserve"> two years of study, </w:t>
      </w:r>
      <w:r w:rsidR="00C43E9C">
        <w:rPr>
          <w:rFonts w:eastAsia="Times New Roman" w:cs="Times New Roman"/>
          <w:lang w:val="en-CA"/>
        </w:rPr>
        <w:t xml:space="preserve">you </w:t>
      </w:r>
      <w:r w:rsidR="004F4843">
        <w:rPr>
          <w:rFonts w:eastAsia="Times New Roman" w:cs="Times New Roman"/>
          <w:lang w:val="en-CA"/>
        </w:rPr>
        <w:t>will</w:t>
      </w:r>
      <w:r w:rsidR="002A3CED">
        <w:rPr>
          <w:rFonts w:eastAsia="Times New Roman" w:cs="Times New Roman"/>
          <w:lang w:val="en-CA"/>
        </w:rPr>
        <w:t xml:space="preserve"> </w:t>
      </w:r>
      <w:r w:rsidR="009A18D2">
        <w:rPr>
          <w:rFonts w:eastAsia="Times New Roman" w:cs="Times New Roman"/>
          <w:lang w:val="en-CA"/>
        </w:rPr>
        <w:t xml:space="preserve">also </w:t>
      </w:r>
      <w:r w:rsidR="00D81865">
        <w:rPr>
          <w:rFonts w:eastAsia="Times New Roman" w:cs="Times New Roman"/>
          <w:lang w:val="en-CA"/>
        </w:rPr>
        <w:t>progress</w:t>
      </w:r>
      <w:r w:rsidR="002A3CED">
        <w:rPr>
          <w:rFonts w:eastAsia="Times New Roman" w:cs="Times New Roman"/>
          <w:lang w:val="en-CA"/>
        </w:rPr>
        <w:t xml:space="preserve"> from using textbooks to relying on the primary research literature for information.  </w:t>
      </w:r>
      <w:r w:rsidR="004F4843">
        <w:rPr>
          <w:rFonts w:eastAsia="Times New Roman" w:cs="Times New Roman"/>
          <w:lang w:val="en-CA"/>
        </w:rPr>
        <w:t>The data centric</w:t>
      </w:r>
      <w:r w:rsidR="00317F21">
        <w:rPr>
          <w:rFonts w:eastAsia="Times New Roman" w:cs="Times New Roman"/>
          <w:lang w:val="en-CA"/>
        </w:rPr>
        <w:t>/problem</w:t>
      </w:r>
      <w:r w:rsidR="009B5329">
        <w:rPr>
          <w:rFonts w:eastAsia="Times New Roman" w:cs="Times New Roman"/>
          <w:lang w:val="en-CA"/>
        </w:rPr>
        <w:t>-</w:t>
      </w:r>
      <w:r w:rsidR="00317F21">
        <w:rPr>
          <w:rFonts w:eastAsia="Times New Roman" w:cs="Times New Roman"/>
          <w:lang w:val="en-CA"/>
        </w:rPr>
        <w:t xml:space="preserve">based learning in </w:t>
      </w:r>
      <w:r w:rsidR="004F4843">
        <w:rPr>
          <w:rFonts w:eastAsia="Times New Roman" w:cs="Times New Roman"/>
          <w:lang w:val="en-CA"/>
        </w:rPr>
        <w:lastRenderedPageBreak/>
        <w:t xml:space="preserve">MGY340 aims to support this transition.  </w:t>
      </w:r>
      <w:r w:rsidR="004246E8">
        <w:rPr>
          <w:rFonts w:eastAsia="Times New Roman" w:cs="Times New Roman"/>
          <w:lang w:val="en-CA"/>
        </w:rPr>
        <w:t>Reading the primary scientific literature</w:t>
      </w:r>
      <w:r w:rsidR="002A3CED">
        <w:rPr>
          <w:rFonts w:eastAsia="Times New Roman" w:cs="Times New Roman"/>
          <w:lang w:val="en-CA"/>
        </w:rPr>
        <w:t xml:space="preserve"> </w:t>
      </w:r>
      <w:r w:rsidR="002A3CED" w:rsidRPr="00542E1B">
        <w:rPr>
          <w:rFonts w:eastAsia="Times New Roman" w:cs="Times New Roman"/>
          <w:i/>
          <w:iCs/>
          <w:u w:val="single"/>
          <w:lang w:val="en-CA"/>
        </w:rPr>
        <w:t>is</w:t>
      </w:r>
      <w:r w:rsidR="002A3CED">
        <w:rPr>
          <w:rFonts w:eastAsia="Times New Roman" w:cs="Times New Roman"/>
          <w:lang w:val="en-CA"/>
        </w:rPr>
        <w:t xml:space="preserve"> challenging </w:t>
      </w:r>
      <w:r w:rsidR="000B0CD4">
        <w:rPr>
          <w:rFonts w:eastAsia="Times New Roman" w:cs="Times New Roman"/>
          <w:lang w:val="en-CA"/>
        </w:rPr>
        <w:t xml:space="preserve">for </w:t>
      </w:r>
      <w:r w:rsidR="004F4843">
        <w:rPr>
          <w:rFonts w:eastAsia="Times New Roman" w:cs="Times New Roman"/>
          <w:lang w:val="en-CA"/>
        </w:rPr>
        <w:t>beginners</w:t>
      </w:r>
      <w:r w:rsidR="000B0CD4">
        <w:rPr>
          <w:rFonts w:eastAsia="Times New Roman" w:cs="Times New Roman"/>
          <w:lang w:val="en-CA"/>
        </w:rPr>
        <w:t xml:space="preserve"> (even senior scientists </w:t>
      </w:r>
      <w:r w:rsidR="004246E8">
        <w:rPr>
          <w:rFonts w:eastAsia="Times New Roman" w:cs="Times New Roman"/>
          <w:lang w:val="en-CA"/>
        </w:rPr>
        <w:t>researching in a new area</w:t>
      </w:r>
      <w:r w:rsidR="000B0CD4">
        <w:rPr>
          <w:rFonts w:eastAsia="Times New Roman" w:cs="Times New Roman"/>
          <w:lang w:val="en-CA"/>
        </w:rPr>
        <w:t>)</w:t>
      </w:r>
      <w:r w:rsidR="00317F21">
        <w:rPr>
          <w:rFonts w:eastAsia="Times New Roman" w:cs="Times New Roman"/>
          <w:lang w:val="en-CA"/>
        </w:rPr>
        <w:t xml:space="preserve">, so don't be discouraged by that.  Anticipate that </w:t>
      </w:r>
      <w:r w:rsidR="00E63D03">
        <w:rPr>
          <w:rFonts w:eastAsia="Times New Roman" w:cs="Times New Roman"/>
          <w:lang w:val="en-CA"/>
        </w:rPr>
        <w:t xml:space="preserve">it </w:t>
      </w:r>
      <w:r w:rsidR="00317F21">
        <w:rPr>
          <w:rFonts w:eastAsia="Times New Roman" w:cs="Times New Roman"/>
          <w:lang w:val="en-CA"/>
        </w:rPr>
        <w:t>will require</w:t>
      </w:r>
      <w:r w:rsidR="002A3CED">
        <w:rPr>
          <w:rFonts w:eastAsia="Times New Roman" w:cs="Times New Roman"/>
          <w:lang w:val="en-CA"/>
        </w:rPr>
        <w:t xml:space="preserve"> </w:t>
      </w:r>
      <w:r w:rsidR="00C43E9C">
        <w:rPr>
          <w:rFonts w:eastAsia="Times New Roman" w:cs="Times New Roman"/>
          <w:lang w:val="en-CA"/>
        </w:rPr>
        <w:t xml:space="preserve">sustained </w:t>
      </w:r>
      <w:r w:rsidR="002A3CED">
        <w:rPr>
          <w:rFonts w:eastAsia="Times New Roman" w:cs="Times New Roman"/>
          <w:lang w:val="en-CA"/>
        </w:rPr>
        <w:t xml:space="preserve">effort:  it's not enough to know what the conclusions are, </w:t>
      </w:r>
      <w:r w:rsidR="002512BD">
        <w:rPr>
          <w:rFonts w:eastAsia="Times New Roman" w:cs="Times New Roman"/>
          <w:lang w:val="en-CA"/>
        </w:rPr>
        <w:t>as scientists</w:t>
      </w:r>
      <w:r w:rsidR="002A3CED">
        <w:rPr>
          <w:rFonts w:eastAsia="Times New Roman" w:cs="Times New Roman"/>
          <w:lang w:val="en-CA"/>
        </w:rPr>
        <w:t xml:space="preserve"> we need to </w:t>
      </w:r>
      <w:r w:rsidR="004246E8">
        <w:rPr>
          <w:rFonts w:eastAsia="Times New Roman" w:cs="Times New Roman"/>
          <w:lang w:val="en-CA"/>
        </w:rPr>
        <w:t xml:space="preserve">critically assess </w:t>
      </w:r>
      <w:r w:rsidR="004F4843">
        <w:rPr>
          <w:rFonts w:eastAsia="Times New Roman" w:cs="Times New Roman"/>
          <w:lang w:val="en-CA"/>
        </w:rPr>
        <w:t xml:space="preserve">how </w:t>
      </w:r>
      <w:r w:rsidR="004246E8">
        <w:rPr>
          <w:rFonts w:eastAsia="Times New Roman" w:cs="Times New Roman"/>
          <w:lang w:val="en-CA"/>
        </w:rPr>
        <w:t>those conclusions</w:t>
      </w:r>
      <w:r w:rsidR="004F4843">
        <w:rPr>
          <w:rFonts w:eastAsia="Times New Roman" w:cs="Times New Roman"/>
          <w:lang w:val="en-CA"/>
        </w:rPr>
        <w:t xml:space="preserve"> were derived and </w:t>
      </w:r>
      <w:r w:rsidR="00317F21">
        <w:rPr>
          <w:rFonts w:eastAsia="Times New Roman" w:cs="Times New Roman"/>
          <w:lang w:val="en-CA"/>
        </w:rPr>
        <w:t xml:space="preserve">importantly, </w:t>
      </w:r>
      <w:r w:rsidR="004F4843">
        <w:rPr>
          <w:rFonts w:eastAsia="Times New Roman" w:cs="Times New Roman"/>
          <w:lang w:val="en-CA"/>
        </w:rPr>
        <w:t>how good the data that underlies them</w:t>
      </w:r>
      <w:r w:rsidR="00317F21">
        <w:rPr>
          <w:rFonts w:eastAsia="Times New Roman" w:cs="Times New Roman"/>
          <w:lang w:val="en-CA"/>
        </w:rPr>
        <w:t xml:space="preserve"> really is</w:t>
      </w:r>
      <w:r w:rsidR="004F4843">
        <w:rPr>
          <w:rFonts w:eastAsia="Times New Roman" w:cs="Times New Roman"/>
          <w:lang w:val="en-CA"/>
        </w:rPr>
        <w:t>.  We want to understand</w:t>
      </w:r>
      <w:r w:rsidR="004246E8">
        <w:rPr>
          <w:rFonts w:eastAsia="Times New Roman" w:cs="Times New Roman"/>
          <w:lang w:val="en-CA"/>
        </w:rPr>
        <w:t xml:space="preserve"> </w:t>
      </w:r>
      <w:r w:rsidR="002512BD" w:rsidRPr="007A177F">
        <w:rPr>
          <w:rFonts w:eastAsia="Times New Roman" w:cs="Times New Roman"/>
          <w:u w:val="single"/>
          <w:lang w:val="en-CA"/>
        </w:rPr>
        <w:t>how</w:t>
      </w:r>
      <w:r w:rsidR="002512BD">
        <w:rPr>
          <w:rFonts w:eastAsia="Times New Roman" w:cs="Times New Roman"/>
          <w:lang w:val="en-CA"/>
        </w:rPr>
        <w:t xml:space="preserve"> we know </w:t>
      </w:r>
      <w:r w:rsidR="002512BD" w:rsidRPr="007A177F">
        <w:rPr>
          <w:rFonts w:eastAsia="Times New Roman" w:cs="Times New Roman"/>
          <w:u w:val="single"/>
          <w:lang w:val="en-CA"/>
        </w:rPr>
        <w:t>what</w:t>
      </w:r>
      <w:r w:rsidR="002512BD">
        <w:rPr>
          <w:rFonts w:eastAsia="Times New Roman" w:cs="Times New Roman"/>
          <w:lang w:val="en-CA"/>
        </w:rPr>
        <w:t xml:space="preserve"> we know</w:t>
      </w:r>
      <w:r w:rsidR="004C1E23">
        <w:rPr>
          <w:rFonts w:eastAsia="Times New Roman" w:cs="Times New Roman"/>
          <w:lang w:val="en-CA"/>
        </w:rPr>
        <w:t xml:space="preserve">: </w:t>
      </w:r>
      <w:r w:rsidR="002512BD">
        <w:rPr>
          <w:rFonts w:eastAsia="Times New Roman" w:cs="Times New Roman"/>
          <w:lang w:val="en-CA"/>
        </w:rPr>
        <w:t xml:space="preserve">what were </w:t>
      </w:r>
      <w:r w:rsidR="002A3CED">
        <w:rPr>
          <w:rFonts w:eastAsia="Times New Roman" w:cs="Times New Roman"/>
          <w:lang w:val="en-CA"/>
        </w:rPr>
        <w:t>the experiments</w:t>
      </w:r>
      <w:r w:rsidR="002512BD">
        <w:rPr>
          <w:rFonts w:eastAsia="Times New Roman" w:cs="Times New Roman"/>
          <w:lang w:val="en-CA"/>
        </w:rPr>
        <w:t>, why</w:t>
      </w:r>
      <w:r>
        <w:rPr>
          <w:rFonts w:eastAsia="Times New Roman" w:cs="Times New Roman"/>
          <w:lang w:val="en-CA"/>
        </w:rPr>
        <w:t xml:space="preserve"> </w:t>
      </w:r>
      <w:r w:rsidR="002512BD">
        <w:rPr>
          <w:rFonts w:eastAsia="Times New Roman" w:cs="Times New Roman"/>
          <w:lang w:val="en-CA"/>
        </w:rPr>
        <w:t xml:space="preserve">were they done, and how convincing are they? </w:t>
      </w:r>
      <w:r>
        <w:rPr>
          <w:rFonts w:eastAsia="Times New Roman" w:cs="Times New Roman"/>
          <w:lang w:val="en-CA"/>
        </w:rPr>
        <w:t>Were</w:t>
      </w:r>
      <w:r w:rsidR="00317F21">
        <w:rPr>
          <w:rFonts w:eastAsia="Times New Roman" w:cs="Times New Roman"/>
          <w:lang w:val="en-CA"/>
        </w:rPr>
        <w:t xml:space="preserve"> all the necessary controls included?  </w:t>
      </w:r>
      <w:r w:rsidR="002512BD">
        <w:rPr>
          <w:rFonts w:eastAsia="Times New Roman" w:cs="Times New Roman"/>
          <w:lang w:val="en-CA"/>
        </w:rPr>
        <w:t xml:space="preserve">What are their limitations?  Are there other possible interpretations? What should we (you) do next?  </w:t>
      </w:r>
      <w:r w:rsidR="00D81865">
        <w:rPr>
          <w:rFonts w:eastAsia="Times New Roman" w:cs="Times New Roman"/>
          <w:lang w:val="en-CA"/>
        </w:rPr>
        <w:t>This knowledge then serves as the foundation for designing your own experiments</w:t>
      </w:r>
      <w:r w:rsidR="002512BD">
        <w:rPr>
          <w:rFonts w:eastAsia="Times New Roman" w:cs="Times New Roman"/>
          <w:lang w:val="en-CA"/>
        </w:rPr>
        <w:t xml:space="preserve">, testing your own scientific </w:t>
      </w:r>
      <w:r w:rsidR="0012451F">
        <w:rPr>
          <w:rFonts w:eastAsia="Times New Roman" w:cs="Times New Roman"/>
          <w:lang w:val="en-CA"/>
        </w:rPr>
        <w:t>models,</w:t>
      </w:r>
      <w:r w:rsidR="002512BD">
        <w:rPr>
          <w:rFonts w:eastAsia="Times New Roman" w:cs="Times New Roman"/>
          <w:lang w:val="en-CA"/>
        </w:rPr>
        <w:t xml:space="preserve"> and expanding our collective understanding of biology.</w:t>
      </w:r>
    </w:p>
    <w:p w14:paraId="4D808D4C" w14:textId="77777777" w:rsidR="00E63D03" w:rsidRDefault="00E63D03" w:rsidP="009B5329">
      <w:pPr>
        <w:jc w:val="both"/>
        <w:rPr>
          <w:rFonts w:eastAsia="Times New Roman" w:cs="Times New Roman"/>
          <w:lang w:val="en-CA"/>
        </w:rPr>
      </w:pPr>
    </w:p>
    <w:p w14:paraId="18261E0D" w14:textId="29CE0DB7" w:rsidR="000B0CD4" w:rsidRPr="00C117FB" w:rsidRDefault="000B0CD4" w:rsidP="009B5329">
      <w:pPr>
        <w:jc w:val="both"/>
        <w:rPr>
          <w:rFonts w:eastAsia="Times New Roman" w:cs="Times New Roman"/>
          <w:b/>
          <w:bCs/>
          <w:lang w:val="en-CA"/>
        </w:rPr>
      </w:pPr>
      <w:r w:rsidRPr="00C117FB">
        <w:rPr>
          <w:rFonts w:eastAsia="Times New Roman" w:cs="Times New Roman"/>
          <w:b/>
          <w:bCs/>
          <w:lang w:val="en-CA"/>
        </w:rPr>
        <w:t xml:space="preserve">To succeed in </w:t>
      </w:r>
      <w:r w:rsidR="009A18D2">
        <w:rPr>
          <w:rFonts w:eastAsia="Times New Roman" w:cs="Times New Roman"/>
          <w:b/>
          <w:bCs/>
          <w:lang w:val="en-CA"/>
        </w:rPr>
        <w:t>MGY340</w:t>
      </w:r>
      <w:r w:rsidR="00516230" w:rsidRPr="00C117FB">
        <w:rPr>
          <w:rFonts w:eastAsia="Times New Roman" w:cs="Times New Roman"/>
          <w:b/>
          <w:bCs/>
          <w:lang w:val="en-CA"/>
        </w:rPr>
        <w:t>,</w:t>
      </w:r>
      <w:r w:rsidRPr="00C117FB">
        <w:rPr>
          <w:rFonts w:eastAsia="Times New Roman" w:cs="Times New Roman"/>
          <w:b/>
          <w:bCs/>
          <w:lang w:val="en-CA"/>
        </w:rPr>
        <w:t xml:space="preserve"> you </w:t>
      </w:r>
      <w:r w:rsidR="00317F21">
        <w:rPr>
          <w:rFonts w:eastAsia="Times New Roman" w:cs="Times New Roman"/>
          <w:b/>
          <w:bCs/>
          <w:lang w:val="en-CA"/>
        </w:rPr>
        <w:t>should</w:t>
      </w:r>
      <w:r w:rsidRPr="00C117FB">
        <w:rPr>
          <w:rFonts w:eastAsia="Times New Roman" w:cs="Times New Roman"/>
          <w:b/>
          <w:bCs/>
          <w:lang w:val="en-CA"/>
        </w:rPr>
        <w:t>:</w:t>
      </w:r>
    </w:p>
    <w:p w14:paraId="61E3D79D" w14:textId="77777777" w:rsidR="000B0CD4" w:rsidRPr="00E63D03" w:rsidRDefault="000B0CD4" w:rsidP="009B5329">
      <w:pPr>
        <w:jc w:val="both"/>
        <w:rPr>
          <w:rFonts w:eastAsia="Times New Roman" w:cs="Times New Roman"/>
          <w:sz w:val="18"/>
          <w:szCs w:val="18"/>
          <w:lang w:val="en-CA"/>
        </w:rPr>
      </w:pPr>
    </w:p>
    <w:p w14:paraId="4A4D4689" w14:textId="7C281B46" w:rsidR="000B0CD4" w:rsidRDefault="000B0CD4" w:rsidP="009B5329">
      <w:pPr>
        <w:pStyle w:val="ListParagraph"/>
        <w:numPr>
          <w:ilvl w:val="0"/>
          <w:numId w:val="11"/>
        </w:numPr>
        <w:jc w:val="both"/>
        <w:rPr>
          <w:rFonts w:eastAsia="Times New Roman" w:cs="Times New Roman"/>
          <w:i/>
          <w:iCs/>
          <w:color w:val="4472C4" w:themeColor="accent1"/>
          <w:lang w:val="en-CA"/>
        </w:rPr>
      </w:pPr>
      <w:r w:rsidRPr="000B0CD4">
        <w:rPr>
          <w:rFonts w:eastAsia="Times New Roman" w:cs="Times New Roman"/>
          <w:b/>
          <w:bCs/>
          <w:lang w:val="en-CA"/>
        </w:rPr>
        <w:t>Attend class</w:t>
      </w:r>
      <w:r w:rsidRPr="000B0CD4">
        <w:rPr>
          <w:rFonts w:eastAsia="Times New Roman" w:cs="Times New Roman"/>
          <w:lang w:val="en-CA"/>
        </w:rPr>
        <w:t xml:space="preserve"> (in person) as much as possible--carving out a dedicated time</w:t>
      </w:r>
      <w:r w:rsidR="00317F21">
        <w:rPr>
          <w:rFonts w:eastAsia="Times New Roman" w:cs="Times New Roman"/>
          <w:lang w:val="en-CA"/>
        </w:rPr>
        <w:t xml:space="preserve"> and giving your </w:t>
      </w:r>
      <w:r w:rsidR="00317F21">
        <w:rPr>
          <w:rFonts w:eastAsia="Times New Roman" w:cs="Times New Roman"/>
          <w:lang w:val="en-CA"/>
        </w:rPr>
        <w:tab/>
        <w:t>full attention</w:t>
      </w:r>
      <w:r w:rsidRPr="000B0CD4">
        <w:rPr>
          <w:rFonts w:eastAsia="Times New Roman" w:cs="Times New Roman"/>
          <w:lang w:val="en-CA"/>
        </w:rPr>
        <w:t xml:space="preserve"> </w:t>
      </w:r>
      <w:r w:rsidR="00317F21">
        <w:rPr>
          <w:rFonts w:eastAsia="Times New Roman" w:cs="Times New Roman"/>
          <w:lang w:val="en-CA"/>
        </w:rPr>
        <w:t>to</w:t>
      </w:r>
      <w:r w:rsidRPr="000B0CD4">
        <w:rPr>
          <w:rFonts w:eastAsia="Times New Roman" w:cs="Times New Roman"/>
          <w:lang w:val="en-CA"/>
        </w:rPr>
        <w:t xml:space="preserve"> the material, your instructor and your classmates makes a huge</w:t>
      </w:r>
      <w:r w:rsidR="00317F21">
        <w:rPr>
          <w:rFonts w:eastAsia="Times New Roman" w:cs="Times New Roman"/>
          <w:lang w:val="en-CA"/>
        </w:rPr>
        <w:t xml:space="preserve"> </w:t>
      </w:r>
      <w:r w:rsidR="00317F21">
        <w:rPr>
          <w:rFonts w:eastAsia="Times New Roman" w:cs="Times New Roman"/>
          <w:lang w:val="en-CA"/>
        </w:rPr>
        <w:tab/>
      </w:r>
      <w:r w:rsidRPr="000B0CD4">
        <w:rPr>
          <w:rFonts w:eastAsia="Times New Roman" w:cs="Times New Roman"/>
          <w:lang w:val="en-CA"/>
        </w:rPr>
        <w:t>difference.</w:t>
      </w:r>
      <w:r w:rsidR="00C117FB">
        <w:rPr>
          <w:rFonts w:eastAsia="Times New Roman" w:cs="Times New Roman"/>
          <w:lang w:val="en-CA"/>
        </w:rPr>
        <w:t xml:space="preserve">  </w:t>
      </w:r>
      <w:r w:rsidR="009A18D2">
        <w:rPr>
          <w:rFonts w:eastAsia="Times New Roman" w:cs="Times New Roman"/>
          <w:lang w:val="en-CA"/>
        </w:rPr>
        <w:t xml:space="preserve">Expect to develop your notetaking skills, to ask and be asked questions and to </w:t>
      </w:r>
      <w:r w:rsidR="009A18D2">
        <w:rPr>
          <w:rFonts w:eastAsia="Times New Roman" w:cs="Times New Roman"/>
          <w:lang w:val="en-CA"/>
        </w:rPr>
        <w:tab/>
        <w:t xml:space="preserve">huddle up into groups and participate in coming up with experimental strategies. </w:t>
      </w:r>
      <w:r w:rsidR="00C117FB" w:rsidRPr="00317F21">
        <w:rPr>
          <w:rFonts w:eastAsia="Times New Roman" w:cs="Times New Roman"/>
          <w:i/>
          <w:iCs/>
          <w:color w:val="4472C4" w:themeColor="accent1"/>
          <w:lang w:val="en-CA"/>
        </w:rPr>
        <w:t xml:space="preserve">We will </w:t>
      </w:r>
      <w:r w:rsidR="009A18D2">
        <w:rPr>
          <w:rFonts w:eastAsia="Times New Roman" w:cs="Times New Roman"/>
          <w:i/>
          <w:iCs/>
          <w:color w:val="4472C4" w:themeColor="accent1"/>
          <w:lang w:val="en-CA"/>
        </w:rPr>
        <w:tab/>
      </w:r>
      <w:r w:rsidR="00C117FB" w:rsidRPr="00317F21">
        <w:rPr>
          <w:rFonts w:eastAsia="Times New Roman" w:cs="Times New Roman"/>
          <w:i/>
          <w:iCs/>
          <w:color w:val="4472C4" w:themeColor="accent1"/>
          <w:lang w:val="en-CA"/>
        </w:rPr>
        <w:t xml:space="preserve">monitor </w:t>
      </w:r>
      <w:r w:rsidR="009A18D2">
        <w:rPr>
          <w:rFonts w:eastAsia="Times New Roman" w:cs="Times New Roman"/>
          <w:i/>
          <w:iCs/>
          <w:color w:val="4472C4" w:themeColor="accent1"/>
          <w:lang w:val="en-CA"/>
        </w:rPr>
        <w:t>participation</w:t>
      </w:r>
      <w:r w:rsidR="00C117FB" w:rsidRPr="00317F21">
        <w:rPr>
          <w:rFonts w:eastAsia="Times New Roman" w:cs="Times New Roman"/>
          <w:i/>
          <w:iCs/>
          <w:color w:val="4472C4" w:themeColor="accent1"/>
          <w:lang w:val="en-CA"/>
        </w:rPr>
        <w:t xml:space="preserve"> through short (unannounced) quizzes</w:t>
      </w:r>
      <w:r w:rsidR="009C4B74" w:rsidRPr="00317F21">
        <w:rPr>
          <w:rFonts w:eastAsia="Times New Roman" w:cs="Times New Roman"/>
          <w:i/>
          <w:iCs/>
          <w:color w:val="4472C4" w:themeColor="accent1"/>
          <w:lang w:val="en-CA"/>
        </w:rPr>
        <w:t xml:space="preserve"> </w:t>
      </w:r>
      <w:r w:rsidR="00CB2651" w:rsidRPr="00317F21">
        <w:rPr>
          <w:rFonts w:eastAsia="Times New Roman" w:cs="Times New Roman"/>
          <w:i/>
          <w:iCs/>
          <w:color w:val="4472C4" w:themeColor="accent1"/>
          <w:lang w:val="en-CA"/>
        </w:rPr>
        <w:t>(</w:t>
      </w:r>
      <w:r w:rsidR="009C4B74" w:rsidRPr="00317F21">
        <w:rPr>
          <w:rFonts w:eastAsia="Times New Roman" w:cs="Times New Roman"/>
          <w:i/>
          <w:iCs/>
          <w:color w:val="4472C4" w:themeColor="accent1"/>
          <w:lang w:val="en-CA"/>
        </w:rPr>
        <w:t>worth 5% of the total mark</w:t>
      </w:r>
      <w:r w:rsidR="00CB2651" w:rsidRPr="00317F21">
        <w:rPr>
          <w:rFonts w:eastAsia="Times New Roman" w:cs="Times New Roman"/>
          <w:i/>
          <w:iCs/>
          <w:color w:val="4472C4" w:themeColor="accent1"/>
          <w:lang w:val="en-CA"/>
        </w:rPr>
        <w:t>)</w:t>
      </w:r>
      <w:r w:rsidR="00C117FB" w:rsidRPr="00317F21">
        <w:rPr>
          <w:rFonts w:eastAsia="Times New Roman" w:cs="Times New Roman"/>
          <w:i/>
          <w:iCs/>
          <w:color w:val="4472C4" w:themeColor="accent1"/>
          <w:lang w:val="en-CA"/>
        </w:rPr>
        <w:t>.</w:t>
      </w:r>
    </w:p>
    <w:p w14:paraId="3439FAAE" w14:textId="77777777" w:rsidR="009A18D2" w:rsidRPr="009A18D2" w:rsidRDefault="009A18D2" w:rsidP="009B5329">
      <w:pPr>
        <w:jc w:val="both"/>
        <w:rPr>
          <w:rFonts w:eastAsia="Times New Roman" w:cs="Times New Roman"/>
          <w:i/>
          <w:iCs/>
          <w:color w:val="4472C4" w:themeColor="accent1"/>
          <w:lang w:val="en-CA"/>
        </w:rPr>
      </w:pPr>
    </w:p>
    <w:p w14:paraId="7D3240D5" w14:textId="62C4ADE2" w:rsidR="000B0CD4" w:rsidRDefault="000B0CD4" w:rsidP="009B5329">
      <w:pPr>
        <w:pStyle w:val="ListParagraph"/>
        <w:numPr>
          <w:ilvl w:val="0"/>
          <w:numId w:val="11"/>
        </w:numPr>
        <w:jc w:val="both"/>
        <w:rPr>
          <w:rFonts w:eastAsia="Times New Roman" w:cs="Times New Roman"/>
          <w:i/>
          <w:iCs/>
          <w:color w:val="0070C0"/>
          <w:lang w:val="en-CA"/>
        </w:rPr>
      </w:pPr>
      <w:r w:rsidRPr="000B0CD4">
        <w:rPr>
          <w:rFonts w:eastAsia="Times New Roman" w:cs="Times New Roman"/>
          <w:b/>
          <w:bCs/>
          <w:lang w:val="en-CA"/>
        </w:rPr>
        <w:t>Learn actively</w:t>
      </w:r>
      <w:r w:rsidRPr="000B0CD4">
        <w:rPr>
          <w:rFonts w:eastAsia="Times New Roman" w:cs="Times New Roman"/>
          <w:lang w:val="en-CA"/>
        </w:rPr>
        <w:t>:  take notes</w:t>
      </w:r>
      <w:r w:rsidR="009A18D2">
        <w:rPr>
          <w:rFonts w:eastAsia="Times New Roman" w:cs="Times New Roman"/>
          <w:lang w:val="en-CA"/>
        </w:rPr>
        <w:t xml:space="preserve"> that link concepts (not just a verbatim transcript), </w:t>
      </w:r>
      <w:r w:rsidR="00701129">
        <w:rPr>
          <w:rFonts w:eastAsia="Times New Roman" w:cs="Times New Roman"/>
          <w:lang w:val="en-CA"/>
        </w:rPr>
        <w:t xml:space="preserve">look things up, </w:t>
      </w:r>
      <w:r w:rsidR="009A18D2">
        <w:rPr>
          <w:rFonts w:eastAsia="Times New Roman" w:cs="Times New Roman"/>
          <w:lang w:val="en-CA"/>
        </w:rPr>
        <w:tab/>
      </w:r>
      <w:r w:rsidRPr="000B0CD4">
        <w:rPr>
          <w:rFonts w:eastAsia="Times New Roman" w:cs="Times New Roman"/>
          <w:lang w:val="en-CA"/>
        </w:rPr>
        <w:t xml:space="preserve">ask </w:t>
      </w:r>
      <w:r w:rsidR="009A18D2">
        <w:rPr>
          <w:rFonts w:eastAsia="Times New Roman" w:cs="Times New Roman"/>
          <w:lang w:val="en-CA"/>
        </w:rPr>
        <w:t>p</w:t>
      </w:r>
      <w:r>
        <w:rPr>
          <w:rFonts w:eastAsia="Times New Roman" w:cs="Times New Roman"/>
          <w:lang w:val="en-CA"/>
        </w:rPr>
        <w:t xml:space="preserve">recise </w:t>
      </w:r>
      <w:r w:rsidRPr="000B0CD4">
        <w:rPr>
          <w:rFonts w:eastAsia="Times New Roman" w:cs="Times New Roman"/>
          <w:lang w:val="en-CA"/>
        </w:rPr>
        <w:t>questions</w:t>
      </w:r>
      <w:r w:rsidR="002C2C75">
        <w:rPr>
          <w:rFonts w:eastAsia="Times New Roman" w:cs="Times New Roman"/>
          <w:lang w:val="en-CA"/>
        </w:rPr>
        <w:t xml:space="preserve">, </w:t>
      </w:r>
      <w:r w:rsidRPr="00701129">
        <w:rPr>
          <w:rFonts w:eastAsia="Times New Roman" w:cs="Times New Roman"/>
          <w:b/>
          <w:bCs/>
          <w:lang w:val="en-CA"/>
        </w:rPr>
        <w:t>do the assignments</w:t>
      </w:r>
      <w:r w:rsidR="00FD36C7">
        <w:rPr>
          <w:rFonts w:eastAsia="Times New Roman" w:cs="Times New Roman"/>
          <w:b/>
          <w:bCs/>
          <w:lang w:val="en-CA"/>
        </w:rPr>
        <w:t xml:space="preserve"> (and reflect on what you learned from </w:t>
      </w:r>
      <w:r w:rsidR="00FD36C7">
        <w:rPr>
          <w:rFonts w:eastAsia="Times New Roman" w:cs="Times New Roman"/>
          <w:b/>
          <w:bCs/>
          <w:lang w:val="en-CA"/>
        </w:rPr>
        <w:tab/>
        <w:t>them!)</w:t>
      </w:r>
      <w:r>
        <w:rPr>
          <w:rFonts w:eastAsia="Times New Roman" w:cs="Times New Roman"/>
          <w:lang w:val="en-CA"/>
        </w:rPr>
        <w:t xml:space="preserve"> because the answer is less important than the process</w:t>
      </w:r>
      <w:r w:rsidR="004C1E23">
        <w:rPr>
          <w:rFonts w:eastAsia="Times New Roman" w:cs="Times New Roman"/>
          <w:lang w:val="en-CA"/>
        </w:rPr>
        <w:t>.  P</w:t>
      </w:r>
      <w:r w:rsidR="00317F21">
        <w:rPr>
          <w:rFonts w:eastAsia="Times New Roman" w:cs="Times New Roman"/>
          <w:lang w:val="en-CA"/>
        </w:rPr>
        <w:t xml:space="preserve">lease </w:t>
      </w:r>
      <w:r w:rsidR="00516230">
        <w:rPr>
          <w:rFonts w:eastAsia="Times New Roman" w:cs="Times New Roman"/>
          <w:lang w:val="en-CA"/>
        </w:rPr>
        <w:t>don't</w:t>
      </w:r>
      <w:r w:rsidR="00701129">
        <w:rPr>
          <w:rFonts w:eastAsia="Times New Roman" w:cs="Times New Roman"/>
          <w:lang w:val="en-CA"/>
        </w:rPr>
        <w:t xml:space="preserve"> skimp on doing </w:t>
      </w:r>
      <w:r w:rsidR="00FD36C7">
        <w:rPr>
          <w:rFonts w:eastAsia="Times New Roman" w:cs="Times New Roman"/>
          <w:lang w:val="en-CA"/>
        </w:rPr>
        <w:tab/>
      </w:r>
      <w:r w:rsidR="00701129">
        <w:rPr>
          <w:rFonts w:eastAsia="Times New Roman" w:cs="Times New Roman"/>
          <w:lang w:val="en-CA"/>
        </w:rPr>
        <w:t>th</w:t>
      </w:r>
      <w:r w:rsidR="009A18D2">
        <w:rPr>
          <w:rFonts w:eastAsia="Times New Roman" w:cs="Times New Roman"/>
          <w:lang w:val="en-CA"/>
        </w:rPr>
        <w:t>is</w:t>
      </w:r>
      <w:r w:rsidR="00701129">
        <w:rPr>
          <w:rFonts w:eastAsia="Times New Roman" w:cs="Times New Roman"/>
          <w:lang w:val="en-CA"/>
        </w:rPr>
        <w:t xml:space="preserve"> </w:t>
      </w:r>
      <w:r w:rsidR="00CA28F9">
        <w:rPr>
          <w:rFonts w:eastAsia="Times New Roman" w:cs="Times New Roman"/>
          <w:lang w:val="en-CA"/>
        </w:rPr>
        <w:t>thinking</w:t>
      </w:r>
      <w:r w:rsidR="00701129">
        <w:rPr>
          <w:rFonts w:eastAsia="Times New Roman" w:cs="Times New Roman"/>
          <w:lang w:val="en-CA"/>
        </w:rPr>
        <w:t xml:space="preserve">. </w:t>
      </w:r>
      <w:r w:rsidR="00A50A4C">
        <w:rPr>
          <w:rFonts w:eastAsia="Times New Roman" w:cs="Times New Roman"/>
          <w:lang w:val="en-CA"/>
        </w:rPr>
        <w:t xml:space="preserve">The methods you learn (and tricks--should you start with a male or female </w:t>
      </w:r>
      <w:r w:rsidR="00FD36C7">
        <w:rPr>
          <w:rFonts w:eastAsia="Times New Roman" w:cs="Times New Roman"/>
          <w:lang w:val="en-CA"/>
        </w:rPr>
        <w:tab/>
      </w:r>
      <w:r w:rsidR="00A50A4C">
        <w:rPr>
          <w:rFonts w:eastAsia="Times New Roman" w:cs="Times New Roman"/>
          <w:lang w:val="en-CA"/>
        </w:rPr>
        <w:t xml:space="preserve">mutant to show X-linkage?) are things you take forward.  </w:t>
      </w:r>
      <w:r w:rsidR="009A18D2" w:rsidRPr="00C43E9C">
        <w:rPr>
          <w:rFonts w:eastAsia="Times New Roman" w:cs="Times New Roman"/>
          <w:i/>
          <w:iCs/>
          <w:color w:val="0070C0"/>
          <w:lang w:val="en-CA"/>
        </w:rPr>
        <w:t>Genetics</w:t>
      </w:r>
      <w:r w:rsidRPr="00C43E9C">
        <w:rPr>
          <w:rFonts w:eastAsia="Times New Roman" w:cs="Times New Roman"/>
          <w:i/>
          <w:iCs/>
          <w:color w:val="0070C0"/>
          <w:lang w:val="en-CA"/>
        </w:rPr>
        <w:t xml:space="preserve"> is like math </w:t>
      </w:r>
      <w:r w:rsidR="00516230" w:rsidRPr="00C43E9C">
        <w:rPr>
          <w:rFonts w:eastAsia="Times New Roman" w:cs="Times New Roman"/>
          <w:i/>
          <w:iCs/>
          <w:color w:val="0070C0"/>
          <w:lang w:val="en-CA"/>
        </w:rPr>
        <w:t xml:space="preserve">--the true </w:t>
      </w:r>
      <w:r w:rsidR="00FD36C7">
        <w:rPr>
          <w:rFonts w:eastAsia="Times New Roman" w:cs="Times New Roman"/>
          <w:i/>
          <w:iCs/>
          <w:color w:val="0070C0"/>
          <w:lang w:val="en-CA"/>
        </w:rPr>
        <w:tab/>
      </w:r>
      <w:r w:rsidR="00516230" w:rsidRPr="00C43E9C">
        <w:rPr>
          <w:rFonts w:eastAsia="Times New Roman" w:cs="Times New Roman"/>
          <w:i/>
          <w:iCs/>
          <w:color w:val="0070C0"/>
          <w:lang w:val="en-CA"/>
        </w:rPr>
        <w:t>value of the assignments is</w:t>
      </w:r>
      <w:r w:rsidR="00C43E9C">
        <w:rPr>
          <w:rFonts w:eastAsia="Times New Roman" w:cs="Times New Roman"/>
          <w:i/>
          <w:iCs/>
          <w:color w:val="0070C0"/>
          <w:lang w:val="en-CA"/>
        </w:rPr>
        <w:t>n't the answer you get, but</w:t>
      </w:r>
      <w:r w:rsidR="00516230" w:rsidRPr="00C43E9C">
        <w:rPr>
          <w:rFonts w:eastAsia="Times New Roman" w:cs="Times New Roman"/>
          <w:i/>
          <w:iCs/>
          <w:color w:val="0070C0"/>
          <w:lang w:val="en-CA"/>
        </w:rPr>
        <w:t xml:space="preserve"> in t</w:t>
      </w:r>
      <w:r w:rsidR="00B73EBA" w:rsidRPr="00C43E9C">
        <w:rPr>
          <w:rFonts w:eastAsia="Times New Roman" w:cs="Times New Roman"/>
          <w:i/>
          <w:iCs/>
          <w:color w:val="0070C0"/>
          <w:lang w:val="en-CA"/>
        </w:rPr>
        <w:t>eaching</w:t>
      </w:r>
      <w:r w:rsidR="00516230" w:rsidRPr="00C43E9C">
        <w:rPr>
          <w:rFonts w:eastAsia="Times New Roman" w:cs="Times New Roman"/>
          <w:i/>
          <w:iCs/>
          <w:color w:val="0070C0"/>
          <w:lang w:val="en-CA"/>
        </w:rPr>
        <w:t xml:space="preserve"> you </w:t>
      </w:r>
      <w:r w:rsidR="00516230" w:rsidRPr="00C43E9C">
        <w:rPr>
          <w:rFonts w:eastAsia="Times New Roman" w:cs="Times New Roman"/>
          <w:i/>
          <w:iCs/>
          <w:color w:val="0070C0"/>
          <w:u w:val="single"/>
          <w:lang w:val="en-CA"/>
        </w:rPr>
        <w:t>how</w:t>
      </w:r>
      <w:r w:rsidR="00516230" w:rsidRPr="00C43E9C">
        <w:rPr>
          <w:rFonts w:eastAsia="Times New Roman" w:cs="Times New Roman"/>
          <w:i/>
          <w:iCs/>
          <w:color w:val="0070C0"/>
          <w:lang w:val="en-CA"/>
        </w:rPr>
        <w:t xml:space="preserve"> to do things.</w:t>
      </w:r>
    </w:p>
    <w:p w14:paraId="00092656" w14:textId="77777777" w:rsidR="009A18D2" w:rsidRPr="009A18D2" w:rsidRDefault="009A18D2" w:rsidP="009B5329">
      <w:pPr>
        <w:jc w:val="both"/>
        <w:rPr>
          <w:rFonts w:eastAsia="Times New Roman" w:cs="Times New Roman"/>
          <w:i/>
          <w:iCs/>
          <w:color w:val="0070C0"/>
          <w:lang w:val="en-CA"/>
        </w:rPr>
      </w:pPr>
    </w:p>
    <w:p w14:paraId="0701AA42" w14:textId="70C97D9F" w:rsidR="009A18D2" w:rsidRPr="009A18D2" w:rsidRDefault="00E63D03" w:rsidP="009B5329">
      <w:pPr>
        <w:pStyle w:val="ListParagraph"/>
        <w:numPr>
          <w:ilvl w:val="0"/>
          <w:numId w:val="11"/>
        </w:numPr>
        <w:jc w:val="both"/>
        <w:rPr>
          <w:rFonts w:eastAsia="Times New Roman" w:cs="Times New Roman"/>
          <w:b/>
          <w:bCs/>
          <w:color w:val="000000" w:themeColor="text1"/>
          <w:lang w:val="en-CA"/>
        </w:rPr>
      </w:pPr>
      <w:r w:rsidRPr="009A18D2">
        <w:rPr>
          <w:rFonts w:eastAsia="Times New Roman" w:cs="Times New Roman"/>
          <w:b/>
          <w:bCs/>
          <w:color w:val="000000" w:themeColor="text1"/>
          <w:lang w:val="en-CA"/>
        </w:rPr>
        <w:t>Budget your time</w:t>
      </w:r>
      <w:r w:rsidR="008835A9" w:rsidRPr="009A18D2">
        <w:rPr>
          <w:rFonts w:eastAsia="Times New Roman" w:cs="Times New Roman"/>
          <w:b/>
          <w:bCs/>
          <w:color w:val="000000" w:themeColor="text1"/>
          <w:lang w:val="en-CA"/>
        </w:rPr>
        <w:t xml:space="preserve"> wisely</w:t>
      </w:r>
      <w:r w:rsidRPr="009A18D2">
        <w:rPr>
          <w:rFonts w:eastAsia="Times New Roman" w:cs="Times New Roman"/>
          <w:b/>
          <w:bCs/>
          <w:color w:val="000000" w:themeColor="text1"/>
          <w:lang w:val="en-CA"/>
        </w:rPr>
        <w:t xml:space="preserve">: </w:t>
      </w:r>
      <w:r w:rsidRPr="009A18D2">
        <w:rPr>
          <w:rFonts w:eastAsia="Times New Roman" w:cs="Times New Roman"/>
          <w:color w:val="000000" w:themeColor="text1"/>
          <w:lang w:val="en-CA"/>
        </w:rPr>
        <w:t xml:space="preserve">per week, </w:t>
      </w:r>
      <w:r w:rsidR="009A18D2" w:rsidRPr="009A18D2">
        <w:rPr>
          <w:rFonts w:eastAsia="Times New Roman" w:cs="Times New Roman"/>
          <w:color w:val="000000" w:themeColor="text1"/>
          <w:lang w:val="en-CA"/>
        </w:rPr>
        <w:t>devote</w:t>
      </w:r>
      <w:r w:rsidRPr="009A18D2">
        <w:rPr>
          <w:rFonts w:eastAsia="Times New Roman" w:cs="Times New Roman"/>
          <w:b/>
          <w:bCs/>
          <w:color w:val="000000" w:themeColor="text1"/>
          <w:lang w:val="en-CA"/>
        </w:rPr>
        <w:t xml:space="preserve"> </w:t>
      </w:r>
      <w:r w:rsidRPr="009A18D2">
        <w:rPr>
          <w:rFonts w:eastAsia="Times New Roman" w:cs="Times New Roman"/>
          <w:color w:val="000000" w:themeColor="text1"/>
          <w:lang w:val="en-CA"/>
        </w:rPr>
        <w:t>3H for in person lectures, ~2</w:t>
      </w:r>
      <w:r w:rsidR="009A18D2">
        <w:rPr>
          <w:rFonts w:eastAsia="Times New Roman" w:cs="Times New Roman"/>
          <w:color w:val="000000" w:themeColor="text1"/>
          <w:lang w:val="en-CA"/>
        </w:rPr>
        <w:t>-3</w:t>
      </w:r>
      <w:r w:rsidRPr="009A18D2">
        <w:rPr>
          <w:rFonts w:eastAsia="Times New Roman" w:cs="Times New Roman"/>
          <w:color w:val="000000" w:themeColor="text1"/>
          <w:lang w:val="en-CA"/>
        </w:rPr>
        <w:t>H review</w:t>
      </w:r>
      <w:r w:rsidR="008835A9" w:rsidRPr="009A18D2">
        <w:rPr>
          <w:rFonts w:eastAsia="Times New Roman" w:cs="Times New Roman"/>
          <w:color w:val="000000" w:themeColor="text1"/>
          <w:lang w:val="en-CA"/>
        </w:rPr>
        <w:t xml:space="preserve"> </w:t>
      </w:r>
      <w:r w:rsidR="008835A9" w:rsidRPr="009A18D2">
        <w:rPr>
          <w:rFonts w:eastAsia="Times New Roman" w:cs="Times New Roman"/>
          <w:color w:val="000000" w:themeColor="text1"/>
          <w:lang w:val="en-CA"/>
        </w:rPr>
        <w:tab/>
        <w:t>notes</w:t>
      </w:r>
      <w:r w:rsidRPr="009A18D2">
        <w:rPr>
          <w:rFonts w:eastAsia="Times New Roman" w:cs="Times New Roman"/>
          <w:color w:val="000000" w:themeColor="text1"/>
          <w:lang w:val="en-CA"/>
        </w:rPr>
        <w:t>/reading textbook</w:t>
      </w:r>
      <w:r w:rsidR="009A18D2" w:rsidRPr="009A18D2">
        <w:rPr>
          <w:rFonts w:eastAsia="Times New Roman" w:cs="Times New Roman"/>
          <w:color w:val="000000" w:themeColor="text1"/>
          <w:lang w:val="en-CA"/>
        </w:rPr>
        <w:t>/study group</w:t>
      </w:r>
      <w:r w:rsidRPr="009A18D2">
        <w:rPr>
          <w:rFonts w:eastAsia="Times New Roman" w:cs="Times New Roman"/>
          <w:color w:val="000000" w:themeColor="text1"/>
          <w:lang w:val="en-CA"/>
        </w:rPr>
        <w:t>, ~</w:t>
      </w:r>
      <w:r w:rsidR="00A54AD0">
        <w:rPr>
          <w:rFonts w:eastAsia="Times New Roman" w:cs="Times New Roman"/>
          <w:color w:val="000000" w:themeColor="text1"/>
          <w:lang w:val="en-CA"/>
        </w:rPr>
        <w:t>2</w:t>
      </w:r>
      <w:r w:rsidR="009A18D2">
        <w:rPr>
          <w:rFonts w:eastAsia="Times New Roman" w:cs="Times New Roman"/>
          <w:color w:val="000000" w:themeColor="text1"/>
          <w:lang w:val="en-CA"/>
        </w:rPr>
        <w:t>H</w:t>
      </w:r>
      <w:r w:rsidRPr="009A18D2">
        <w:rPr>
          <w:rFonts w:eastAsia="Times New Roman" w:cs="Times New Roman"/>
          <w:color w:val="000000" w:themeColor="text1"/>
          <w:lang w:val="en-CA"/>
        </w:rPr>
        <w:t>/assignment</w:t>
      </w:r>
      <w:r w:rsidR="009A18D2">
        <w:rPr>
          <w:rFonts w:eastAsia="Times New Roman" w:cs="Times New Roman"/>
          <w:color w:val="000000" w:themeColor="text1"/>
          <w:lang w:val="en-CA"/>
        </w:rPr>
        <w:t>+</w:t>
      </w:r>
      <w:r w:rsidR="009A18D2" w:rsidRPr="009A18D2">
        <w:rPr>
          <w:rFonts w:eastAsia="Times New Roman" w:cs="Times New Roman"/>
          <w:color w:val="000000" w:themeColor="text1"/>
          <w:lang w:val="en-CA"/>
        </w:rPr>
        <w:t>study group</w:t>
      </w:r>
      <w:r w:rsidR="008835A9" w:rsidRPr="009A18D2">
        <w:rPr>
          <w:rFonts w:eastAsia="Times New Roman" w:cs="Times New Roman"/>
          <w:color w:val="000000" w:themeColor="text1"/>
          <w:lang w:val="en-CA"/>
        </w:rPr>
        <w:t xml:space="preserve">. </w:t>
      </w:r>
      <w:r w:rsidR="008835A9" w:rsidRPr="009A18D2">
        <w:rPr>
          <w:rFonts w:eastAsia="Times New Roman" w:cs="Times New Roman"/>
          <w:i/>
          <w:iCs/>
          <w:color w:val="0070C0"/>
          <w:lang w:val="en-CA"/>
        </w:rPr>
        <w:t xml:space="preserve">Notice how no time </w:t>
      </w:r>
      <w:r w:rsidR="009A18D2" w:rsidRPr="009A18D2">
        <w:rPr>
          <w:rFonts w:eastAsia="Times New Roman" w:cs="Times New Roman"/>
          <w:i/>
          <w:iCs/>
          <w:color w:val="0070C0"/>
          <w:lang w:val="en-CA"/>
        </w:rPr>
        <w:tab/>
      </w:r>
      <w:r w:rsidR="008835A9" w:rsidRPr="009A18D2">
        <w:rPr>
          <w:rFonts w:eastAsia="Times New Roman" w:cs="Times New Roman"/>
          <w:i/>
          <w:iCs/>
          <w:color w:val="0070C0"/>
          <w:lang w:val="en-CA"/>
        </w:rPr>
        <w:t>is allocated to re</w:t>
      </w:r>
      <w:r w:rsidR="00FD36C7">
        <w:rPr>
          <w:rFonts w:eastAsia="Times New Roman" w:cs="Times New Roman"/>
          <w:i/>
          <w:iCs/>
          <w:color w:val="0070C0"/>
          <w:lang w:val="en-CA"/>
        </w:rPr>
        <w:t>corded</w:t>
      </w:r>
      <w:r w:rsidR="008835A9" w:rsidRPr="009A18D2">
        <w:rPr>
          <w:rFonts w:eastAsia="Times New Roman" w:cs="Times New Roman"/>
          <w:i/>
          <w:iCs/>
          <w:color w:val="0070C0"/>
          <w:lang w:val="en-CA"/>
        </w:rPr>
        <w:t xml:space="preserve"> lectures</w:t>
      </w:r>
      <w:r w:rsidR="009A18D2" w:rsidRPr="009A18D2">
        <w:rPr>
          <w:rFonts w:eastAsia="Times New Roman" w:cs="Times New Roman"/>
          <w:i/>
          <w:iCs/>
          <w:color w:val="0070C0"/>
          <w:lang w:val="en-CA"/>
        </w:rPr>
        <w:t>--that's</w:t>
      </w:r>
      <w:r w:rsidR="008835A9" w:rsidRPr="009A18D2">
        <w:rPr>
          <w:rFonts w:eastAsia="Times New Roman" w:cs="Times New Roman"/>
          <w:i/>
          <w:iCs/>
          <w:color w:val="0070C0"/>
          <w:lang w:val="en-CA"/>
        </w:rPr>
        <w:t xml:space="preserve"> because it's a lot more efficient to take notes</w:t>
      </w:r>
      <w:r w:rsidR="009A18D2" w:rsidRPr="009A18D2">
        <w:rPr>
          <w:rFonts w:eastAsia="Times New Roman" w:cs="Times New Roman"/>
          <w:i/>
          <w:iCs/>
          <w:color w:val="0070C0"/>
          <w:lang w:val="en-CA"/>
        </w:rPr>
        <w:t xml:space="preserve"> in </w:t>
      </w:r>
      <w:r w:rsidR="009A18D2" w:rsidRPr="009A18D2">
        <w:rPr>
          <w:rFonts w:eastAsia="Times New Roman" w:cs="Times New Roman"/>
          <w:i/>
          <w:iCs/>
          <w:color w:val="0070C0"/>
          <w:lang w:val="en-CA"/>
        </w:rPr>
        <w:tab/>
        <w:t>class</w:t>
      </w:r>
      <w:r w:rsidR="008835A9" w:rsidRPr="009A18D2">
        <w:rPr>
          <w:rFonts w:eastAsia="Times New Roman" w:cs="Times New Roman"/>
          <w:i/>
          <w:iCs/>
          <w:color w:val="0070C0"/>
          <w:lang w:val="en-CA"/>
        </w:rPr>
        <w:t xml:space="preserve"> and </w:t>
      </w:r>
      <w:r w:rsidR="009A18D2" w:rsidRPr="009A18D2">
        <w:rPr>
          <w:rFonts w:eastAsia="Times New Roman" w:cs="Times New Roman"/>
          <w:i/>
          <w:iCs/>
          <w:color w:val="0070C0"/>
          <w:lang w:val="en-CA"/>
        </w:rPr>
        <w:t xml:space="preserve">use the textbook </w:t>
      </w:r>
      <w:r w:rsidR="004C1E23">
        <w:rPr>
          <w:rFonts w:eastAsia="Times New Roman" w:cs="Times New Roman"/>
          <w:i/>
          <w:iCs/>
          <w:color w:val="0070C0"/>
          <w:lang w:val="en-CA"/>
        </w:rPr>
        <w:t xml:space="preserve">readings </w:t>
      </w:r>
      <w:r w:rsidR="009A18D2" w:rsidRPr="009A18D2">
        <w:rPr>
          <w:rFonts w:eastAsia="Times New Roman" w:cs="Times New Roman"/>
          <w:i/>
          <w:iCs/>
          <w:color w:val="0070C0"/>
          <w:lang w:val="en-CA"/>
        </w:rPr>
        <w:t>to complete</w:t>
      </w:r>
      <w:r w:rsidR="004C1E23">
        <w:rPr>
          <w:rFonts w:eastAsia="Times New Roman" w:cs="Times New Roman"/>
          <w:i/>
          <w:iCs/>
          <w:color w:val="0070C0"/>
          <w:lang w:val="en-CA"/>
        </w:rPr>
        <w:t xml:space="preserve"> &amp; </w:t>
      </w:r>
      <w:r w:rsidR="009A18D2" w:rsidRPr="009A18D2">
        <w:rPr>
          <w:rFonts w:eastAsia="Times New Roman" w:cs="Times New Roman"/>
          <w:i/>
          <w:iCs/>
          <w:color w:val="0070C0"/>
          <w:lang w:val="en-CA"/>
        </w:rPr>
        <w:t xml:space="preserve">expand them.  </w:t>
      </w:r>
    </w:p>
    <w:p w14:paraId="76C3C9C0" w14:textId="77777777" w:rsidR="009A18D2" w:rsidRPr="009A18D2" w:rsidRDefault="009A18D2" w:rsidP="009B5329">
      <w:pPr>
        <w:jc w:val="both"/>
        <w:rPr>
          <w:rFonts w:eastAsia="Times New Roman" w:cs="Times New Roman"/>
          <w:b/>
          <w:bCs/>
          <w:color w:val="000000" w:themeColor="text1"/>
          <w:lang w:val="en-CA"/>
        </w:rPr>
      </w:pPr>
    </w:p>
    <w:p w14:paraId="2E4314D2" w14:textId="7AFCEE08" w:rsidR="009A18D2" w:rsidRPr="009A18D2" w:rsidRDefault="000B0CD4" w:rsidP="009B5329">
      <w:pPr>
        <w:pStyle w:val="ListParagraph"/>
        <w:numPr>
          <w:ilvl w:val="0"/>
          <w:numId w:val="11"/>
        </w:numPr>
        <w:jc w:val="both"/>
        <w:rPr>
          <w:rFonts w:eastAsia="Times New Roman" w:cs="Times New Roman"/>
          <w:b/>
          <w:bCs/>
          <w:i/>
          <w:iCs/>
          <w:color w:val="0070C0"/>
          <w:u w:val="single"/>
          <w:lang w:val="en-CA"/>
        </w:rPr>
      </w:pPr>
      <w:r w:rsidRPr="009A18D2">
        <w:rPr>
          <w:rFonts w:eastAsia="Times New Roman" w:cs="Times New Roman"/>
          <w:b/>
          <w:bCs/>
          <w:lang w:val="en-CA"/>
        </w:rPr>
        <w:t>Be proactive</w:t>
      </w:r>
      <w:r w:rsidRPr="009A18D2">
        <w:rPr>
          <w:rFonts w:eastAsia="Times New Roman" w:cs="Times New Roman"/>
          <w:lang w:val="en-CA"/>
        </w:rPr>
        <w:t xml:space="preserve">:  review your </w:t>
      </w:r>
      <w:r w:rsidR="00516230" w:rsidRPr="009A18D2">
        <w:rPr>
          <w:rFonts w:eastAsia="Times New Roman" w:cs="Times New Roman"/>
          <w:lang w:val="en-CA"/>
        </w:rPr>
        <w:t>notes (</w:t>
      </w:r>
      <w:r w:rsidR="009A18D2" w:rsidRPr="009A18D2">
        <w:rPr>
          <w:rFonts w:eastAsia="Times New Roman" w:cs="Times New Roman"/>
          <w:lang w:val="en-CA"/>
        </w:rPr>
        <w:t>READ the</w:t>
      </w:r>
      <w:r w:rsidR="00516230" w:rsidRPr="009A18D2">
        <w:rPr>
          <w:rFonts w:eastAsia="Times New Roman" w:cs="Times New Roman"/>
          <w:lang w:val="en-CA"/>
        </w:rPr>
        <w:t xml:space="preserve"> </w:t>
      </w:r>
      <w:r w:rsidR="00E63D03" w:rsidRPr="009A18D2">
        <w:rPr>
          <w:rFonts w:eastAsia="Times New Roman" w:cs="Times New Roman"/>
          <w:lang w:val="en-CA"/>
        </w:rPr>
        <w:t>textbook</w:t>
      </w:r>
      <w:r w:rsidR="00516230" w:rsidRPr="009A18D2">
        <w:rPr>
          <w:rFonts w:eastAsia="Times New Roman" w:cs="Times New Roman"/>
          <w:lang w:val="en-CA"/>
        </w:rPr>
        <w:t xml:space="preserve">) </w:t>
      </w:r>
      <w:r w:rsidR="009A18D2" w:rsidRPr="009A18D2">
        <w:rPr>
          <w:rFonts w:eastAsia="Times New Roman" w:cs="Times New Roman"/>
          <w:lang w:val="en-CA"/>
        </w:rPr>
        <w:t xml:space="preserve">after </w:t>
      </w:r>
      <w:r w:rsidR="00FD36C7" w:rsidRPr="00FD36C7">
        <w:rPr>
          <w:rFonts w:eastAsia="Times New Roman" w:cs="Times New Roman"/>
          <w:u w:val="single"/>
          <w:lang w:val="en-CA"/>
        </w:rPr>
        <w:t>each</w:t>
      </w:r>
      <w:r w:rsidR="00FD36C7">
        <w:rPr>
          <w:rFonts w:eastAsia="Times New Roman" w:cs="Times New Roman"/>
          <w:lang w:val="en-CA"/>
        </w:rPr>
        <w:t xml:space="preserve"> </w:t>
      </w:r>
      <w:r w:rsidR="009A18D2" w:rsidRPr="009A18D2">
        <w:rPr>
          <w:rFonts w:eastAsia="Times New Roman" w:cs="Times New Roman"/>
          <w:lang w:val="en-CA"/>
        </w:rPr>
        <w:t>class</w:t>
      </w:r>
      <w:r w:rsidRPr="009A18D2">
        <w:rPr>
          <w:rFonts w:eastAsia="Times New Roman" w:cs="Times New Roman"/>
          <w:lang w:val="en-CA"/>
        </w:rPr>
        <w:t xml:space="preserve">, look things up </w:t>
      </w:r>
      <w:r w:rsidR="00D52484" w:rsidRPr="009A18D2">
        <w:rPr>
          <w:rFonts w:eastAsia="Times New Roman" w:cs="Times New Roman"/>
          <w:lang w:val="en-CA"/>
        </w:rPr>
        <w:t>&amp;</w:t>
      </w:r>
      <w:r w:rsidRPr="009A18D2">
        <w:rPr>
          <w:rFonts w:eastAsia="Times New Roman" w:cs="Times New Roman"/>
          <w:lang w:val="en-CA"/>
        </w:rPr>
        <w:t xml:space="preserve"> </w:t>
      </w:r>
      <w:r w:rsidR="00FD36C7">
        <w:rPr>
          <w:rFonts w:eastAsia="Times New Roman" w:cs="Times New Roman"/>
          <w:lang w:val="en-CA"/>
        </w:rPr>
        <w:tab/>
      </w:r>
      <w:r w:rsidR="009A18D2" w:rsidRPr="009A18D2">
        <w:rPr>
          <w:rFonts w:eastAsia="Times New Roman" w:cs="Times New Roman"/>
          <w:lang w:val="en-CA"/>
        </w:rPr>
        <w:t>engage</w:t>
      </w:r>
      <w:r w:rsidRPr="009A18D2">
        <w:rPr>
          <w:rFonts w:eastAsia="Times New Roman" w:cs="Times New Roman"/>
          <w:lang w:val="en-CA"/>
        </w:rPr>
        <w:t xml:space="preserve"> with your classmates (discussion boards, work through your assignments </w:t>
      </w:r>
      <w:r w:rsidR="009A18D2" w:rsidRPr="009A18D2">
        <w:rPr>
          <w:rFonts w:eastAsia="Times New Roman" w:cs="Times New Roman"/>
          <w:lang w:val="en-CA"/>
        </w:rPr>
        <w:t xml:space="preserve">together </w:t>
      </w:r>
      <w:r w:rsidR="00FD36C7">
        <w:rPr>
          <w:rFonts w:eastAsia="Times New Roman" w:cs="Times New Roman"/>
          <w:lang w:val="en-CA"/>
        </w:rPr>
        <w:tab/>
      </w:r>
      <w:r w:rsidR="009A18D2" w:rsidRPr="009A18D2">
        <w:rPr>
          <w:rFonts w:eastAsia="Times New Roman" w:cs="Times New Roman"/>
          <w:lang w:val="en-CA"/>
        </w:rPr>
        <w:t>&amp;</w:t>
      </w:r>
      <w:r w:rsidR="00FD36C7">
        <w:rPr>
          <w:rFonts w:eastAsia="Times New Roman" w:cs="Times New Roman"/>
          <w:lang w:val="en-CA"/>
        </w:rPr>
        <w:t xml:space="preserve"> </w:t>
      </w:r>
      <w:r w:rsidRPr="009A18D2">
        <w:rPr>
          <w:rFonts w:eastAsia="Times New Roman" w:cs="Times New Roman"/>
          <w:lang w:val="en-CA"/>
        </w:rPr>
        <w:t>explain things to each other</w:t>
      </w:r>
      <w:r w:rsidR="009A18D2" w:rsidRPr="009A18D2">
        <w:rPr>
          <w:rFonts w:eastAsia="Times New Roman" w:cs="Times New Roman"/>
          <w:lang w:val="en-CA"/>
        </w:rPr>
        <w:t xml:space="preserve">-- Study Groups are the best way to find your blind spots &amp; </w:t>
      </w:r>
      <w:r w:rsidR="009A18D2" w:rsidRPr="009A18D2">
        <w:rPr>
          <w:rFonts w:eastAsia="Times New Roman" w:cs="Times New Roman"/>
          <w:lang w:val="en-CA"/>
        </w:rPr>
        <w:tab/>
        <w:t>promote the higher order learning we expect from 3rd year courses</w:t>
      </w:r>
      <w:r w:rsidRPr="009A18D2">
        <w:rPr>
          <w:rFonts w:eastAsia="Times New Roman" w:cs="Times New Roman"/>
          <w:lang w:val="en-CA"/>
        </w:rPr>
        <w:t>)</w:t>
      </w:r>
      <w:r w:rsidR="00516230" w:rsidRPr="009A18D2">
        <w:rPr>
          <w:rFonts w:eastAsia="Times New Roman" w:cs="Times New Roman"/>
          <w:lang w:val="en-CA"/>
        </w:rPr>
        <w:t xml:space="preserve">.  </w:t>
      </w:r>
      <w:r w:rsidR="00FD36C7">
        <w:rPr>
          <w:rFonts w:eastAsia="Times New Roman" w:cs="Times New Roman"/>
          <w:lang w:val="en-CA"/>
        </w:rPr>
        <w:t xml:space="preserve">Sustained effort beats </w:t>
      </w:r>
      <w:r w:rsidR="00FD36C7">
        <w:rPr>
          <w:rFonts w:eastAsia="Times New Roman" w:cs="Times New Roman"/>
          <w:lang w:val="en-CA"/>
        </w:rPr>
        <w:tab/>
        <w:t xml:space="preserve">last minute binge cramming every single time.  </w:t>
      </w:r>
      <w:r w:rsidR="00FD36C7" w:rsidRPr="00FD36C7">
        <w:rPr>
          <w:rFonts w:eastAsia="Times New Roman" w:cs="Times New Roman"/>
          <w:i/>
          <w:iCs/>
          <w:color w:val="0070C0"/>
          <w:lang w:val="en-CA"/>
        </w:rPr>
        <w:t>Remember that work</w:t>
      </w:r>
      <w:r w:rsidR="00FD36C7" w:rsidRPr="00FD36C7">
        <w:rPr>
          <w:rFonts w:eastAsia="Times New Roman" w:cs="Times New Roman"/>
          <w:color w:val="0070C0"/>
          <w:lang w:val="en-CA"/>
        </w:rPr>
        <w:t xml:space="preserve"> </w:t>
      </w:r>
      <w:r w:rsidR="00D52484" w:rsidRPr="009A18D2">
        <w:rPr>
          <w:rFonts w:eastAsia="Times New Roman" w:cs="Times New Roman"/>
          <w:i/>
          <w:iCs/>
          <w:color w:val="0070C0"/>
          <w:lang w:val="en-CA"/>
        </w:rPr>
        <w:t xml:space="preserve">piles up quickly and </w:t>
      </w:r>
      <w:r w:rsidR="00FD36C7">
        <w:rPr>
          <w:rFonts w:eastAsia="Times New Roman" w:cs="Times New Roman"/>
          <w:i/>
          <w:iCs/>
          <w:color w:val="0070C0"/>
          <w:lang w:val="en-CA"/>
        </w:rPr>
        <w:tab/>
      </w:r>
      <w:r w:rsidR="00D52484" w:rsidRPr="009A18D2">
        <w:rPr>
          <w:rFonts w:eastAsia="Times New Roman" w:cs="Times New Roman"/>
          <w:i/>
          <w:iCs/>
          <w:color w:val="0070C0"/>
          <w:lang w:val="en-CA"/>
        </w:rPr>
        <w:t>it's very hard to catch up</w:t>
      </w:r>
      <w:r w:rsidR="009A18D2" w:rsidRPr="009A18D2">
        <w:rPr>
          <w:rFonts w:eastAsia="Times New Roman" w:cs="Times New Roman"/>
          <w:i/>
          <w:iCs/>
          <w:color w:val="0070C0"/>
          <w:lang w:val="en-CA"/>
        </w:rPr>
        <w:t xml:space="preserve">--try not to fall behind (study groups are great for staying on track </w:t>
      </w:r>
      <w:r w:rsidR="00FD36C7">
        <w:rPr>
          <w:rFonts w:eastAsia="Times New Roman" w:cs="Times New Roman"/>
          <w:i/>
          <w:iCs/>
          <w:color w:val="0070C0"/>
          <w:lang w:val="en-CA"/>
        </w:rPr>
        <w:tab/>
      </w:r>
      <w:r w:rsidR="009A18D2" w:rsidRPr="009A18D2">
        <w:rPr>
          <w:rFonts w:eastAsia="Times New Roman" w:cs="Times New Roman"/>
          <w:i/>
          <w:iCs/>
          <w:color w:val="0070C0"/>
          <w:lang w:val="en-CA"/>
        </w:rPr>
        <w:t>and for managing workload)</w:t>
      </w:r>
      <w:r w:rsidR="00516230" w:rsidRPr="009A18D2">
        <w:rPr>
          <w:rFonts w:eastAsia="Times New Roman" w:cs="Times New Roman"/>
          <w:i/>
          <w:iCs/>
          <w:color w:val="0070C0"/>
          <w:lang w:val="en-CA"/>
        </w:rPr>
        <w:t>.</w:t>
      </w:r>
      <w:r w:rsidR="003405F8" w:rsidRPr="009A18D2">
        <w:rPr>
          <w:rFonts w:eastAsia="Times New Roman" w:cs="Times New Roman"/>
          <w:i/>
          <w:iCs/>
          <w:color w:val="0070C0"/>
          <w:lang w:val="en-CA"/>
        </w:rPr>
        <w:t xml:space="preserve">  The assignments illustrate fundamental genetic principles </w:t>
      </w:r>
      <w:r w:rsidR="00FD36C7">
        <w:rPr>
          <w:rFonts w:eastAsia="Times New Roman" w:cs="Times New Roman"/>
          <w:i/>
          <w:iCs/>
          <w:color w:val="0070C0"/>
          <w:lang w:val="en-CA"/>
        </w:rPr>
        <w:tab/>
      </w:r>
      <w:r w:rsidR="003405F8" w:rsidRPr="009A18D2">
        <w:rPr>
          <w:rFonts w:eastAsia="Times New Roman" w:cs="Times New Roman"/>
          <w:i/>
          <w:iCs/>
          <w:color w:val="0070C0"/>
          <w:lang w:val="en-CA"/>
        </w:rPr>
        <w:t>and provide you with sound experimental strategies</w:t>
      </w:r>
      <w:r w:rsidR="00542E1B">
        <w:rPr>
          <w:rFonts w:eastAsia="Times New Roman" w:cs="Times New Roman"/>
          <w:i/>
          <w:iCs/>
          <w:color w:val="0070C0"/>
          <w:lang w:val="en-CA"/>
        </w:rPr>
        <w:t>:</w:t>
      </w:r>
      <w:r w:rsidR="009A18D2" w:rsidRPr="009A18D2">
        <w:rPr>
          <w:rFonts w:eastAsia="Times New Roman" w:cs="Times New Roman"/>
          <w:i/>
          <w:iCs/>
          <w:color w:val="0070C0"/>
          <w:lang w:val="en-CA"/>
        </w:rPr>
        <w:t xml:space="preserve"> </w:t>
      </w:r>
      <w:r w:rsidR="009A18D2" w:rsidRPr="00A54AD0">
        <w:rPr>
          <w:rFonts w:eastAsia="Times New Roman" w:cs="Times New Roman"/>
          <w:b/>
          <w:bCs/>
          <w:i/>
          <w:iCs/>
          <w:color w:val="0070C0"/>
          <w:lang w:val="en-CA"/>
        </w:rPr>
        <w:t xml:space="preserve">reflect on </w:t>
      </w:r>
      <w:r w:rsidR="00542E1B">
        <w:rPr>
          <w:rFonts w:eastAsia="Times New Roman" w:cs="Times New Roman"/>
          <w:b/>
          <w:bCs/>
          <w:i/>
          <w:iCs/>
          <w:color w:val="0070C0"/>
          <w:lang w:val="en-CA"/>
        </w:rPr>
        <w:t xml:space="preserve">the predictions and the </w:t>
      </w:r>
      <w:r w:rsidR="00542E1B">
        <w:rPr>
          <w:rFonts w:eastAsia="Times New Roman" w:cs="Times New Roman"/>
          <w:b/>
          <w:bCs/>
          <w:i/>
          <w:iCs/>
          <w:color w:val="0070C0"/>
          <w:lang w:val="en-CA"/>
        </w:rPr>
        <w:tab/>
        <w:t>approaches you can apply to other situations</w:t>
      </w:r>
      <w:r w:rsidR="009A18D2" w:rsidRPr="00A54AD0">
        <w:rPr>
          <w:rFonts w:eastAsia="Times New Roman" w:cs="Times New Roman"/>
          <w:b/>
          <w:bCs/>
          <w:i/>
          <w:iCs/>
          <w:color w:val="0070C0"/>
          <w:lang w:val="en-CA"/>
        </w:rPr>
        <w:t>.</w:t>
      </w:r>
      <w:r w:rsidR="009A18D2" w:rsidRPr="009A18D2">
        <w:rPr>
          <w:rFonts w:eastAsia="Times New Roman" w:cs="Times New Roman"/>
          <w:i/>
          <w:iCs/>
          <w:color w:val="0070C0"/>
          <w:lang w:val="en-CA"/>
        </w:rPr>
        <w:t xml:space="preserve">  </w:t>
      </w:r>
      <w:r w:rsidR="009A18D2" w:rsidRPr="00A54AD0">
        <w:rPr>
          <w:rFonts w:eastAsia="Times New Roman" w:cs="Times New Roman"/>
          <w:b/>
          <w:bCs/>
          <w:i/>
          <w:iCs/>
          <w:color w:val="0070C0"/>
          <w:lang w:val="en-CA"/>
        </w:rPr>
        <w:t>This</w:t>
      </w:r>
      <w:r w:rsidR="00542E1B">
        <w:rPr>
          <w:rFonts w:eastAsia="Times New Roman" w:cs="Times New Roman"/>
          <w:b/>
          <w:bCs/>
          <w:i/>
          <w:iCs/>
          <w:color w:val="0070C0"/>
          <w:lang w:val="en-CA"/>
        </w:rPr>
        <w:t xml:space="preserve"> is the</w:t>
      </w:r>
      <w:r w:rsidR="009A18D2" w:rsidRPr="00A54AD0">
        <w:rPr>
          <w:rFonts w:eastAsia="Times New Roman" w:cs="Times New Roman"/>
          <w:b/>
          <w:bCs/>
          <w:i/>
          <w:iCs/>
          <w:color w:val="0070C0"/>
          <w:lang w:val="en-CA"/>
        </w:rPr>
        <w:t xml:space="preserve"> learning you take forward</w:t>
      </w:r>
      <w:r w:rsidR="009A18D2" w:rsidRPr="00A54AD0">
        <w:rPr>
          <w:rFonts w:eastAsia="Times New Roman" w:cs="Times New Roman"/>
          <w:i/>
          <w:iCs/>
          <w:color w:val="0070C0"/>
          <w:lang w:val="en-CA"/>
        </w:rPr>
        <w:t>.</w:t>
      </w:r>
      <w:r w:rsidR="009A18D2" w:rsidRPr="009A18D2">
        <w:rPr>
          <w:rFonts w:eastAsia="Times New Roman" w:cs="Times New Roman"/>
          <w:i/>
          <w:iCs/>
          <w:color w:val="0070C0"/>
          <w:lang w:val="en-CA"/>
        </w:rPr>
        <w:t xml:space="preserve">  </w:t>
      </w:r>
    </w:p>
    <w:p w14:paraId="6DF45B28" w14:textId="77777777" w:rsidR="009A18D2" w:rsidRPr="009A18D2" w:rsidRDefault="009A18D2" w:rsidP="009B5329">
      <w:pPr>
        <w:jc w:val="both"/>
        <w:rPr>
          <w:rFonts w:eastAsia="Times New Roman" w:cs="Times New Roman"/>
          <w:b/>
          <w:bCs/>
          <w:i/>
          <w:iCs/>
          <w:color w:val="0070C0"/>
          <w:u w:val="single"/>
          <w:lang w:val="en-CA"/>
        </w:rPr>
      </w:pPr>
    </w:p>
    <w:p w14:paraId="3B3C937E" w14:textId="75F6824F" w:rsidR="00542E1B" w:rsidRPr="00542E1B" w:rsidRDefault="000B0CD4" w:rsidP="00542E1B">
      <w:pPr>
        <w:pStyle w:val="ListParagraph"/>
        <w:numPr>
          <w:ilvl w:val="0"/>
          <w:numId w:val="11"/>
        </w:numPr>
        <w:jc w:val="both"/>
        <w:rPr>
          <w:rStyle w:val="Hyperlink"/>
          <w:rFonts w:eastAsia="Times New Roman" w:cs="Times New Roman"/>
          <w:i/>
          <w:iCs/>
          <w:color w:val="auto"/>
          <w:lang w:val="en-CA"/>
        </w:rPr>
      </w:pPr>
      <w:r w:rsidRPr="00701129">
        <w:rPr>
          <w:rFonts w:eastAsia="Times New Roman" w:cs="Times New Roman"/>
          <w:b/>
          <w:bCs/>
          <w:lang w:val="en-CA"/>
        </w:rPr>
        <w:t>Be curious</w:t>
      </w:r>
      <w:r w:rsidR="008835A9">
        <w:rPr>
          <w:rFonts w:eastAsia="Times New Roman" w:cs="Times New Roman"/>
          <w:b/>
          <w:bCs/>
          <w:lang w:val="en-CA"/>
        </w:rPr>
        <w:t xml:space="preserve"> and have fun</w:t>
      </w:r>
      <w:r w:rsidRPr="00701129">
        <w:rPr>
          <w:rFonts w:eastAsia="Times New Roman" w:cs="Times New Roman"/>
          <w:b/>
          <w:bCs/>
          <w:lang w:val="en-CA"/>
        </w:rPr>
        <w:t>:</w:t>
      </w:r>
      <w:r w:rsidR="00701129">
        <w:rPr>
          <w:rFonts w:eastAsia="Times New Roman" w:cs="Times New Roman"/>
          <w:b/>
          <w:bCs/>
          <w:lang w:val="en-CA"/>
        </w:rPr>
        <w:t xml:space="preserve"> </w:t>
      </w:r>
      <w:r w:rsidR="00701129" w:rsidRPr="00701129">
        <w:rPr>
          <w:rFonts w:eastAsia="Times New Roman" w:cs="Times New Roman"/>
          <w:lang w:val="en-CA"/>
        </w:rPr>
        <w:t>read the primary literature</w:t>
      </w:r>
      <w:r w:rsidR="00701129">
        <w:rPr>
          <w:rFonts w:eastAsia="Times New Roman" w:cs="Times New Roman"/>
          <w:lang w:val="en-CA"/>
        </w:rPr>
        <w:t xml:space="preserve"> (</w:t>
      </w:r>
      <w:r w:rsidR="00701129" w:rsidRPr="00D52484">
        <w:rPr>
          <w:rFonts w:eastAsia="Times New Roman" w:cs="Times New Roman"/>
          <w:i/>
          <w:iCs/>
          <w:lang w:val="en-CA"/>
        </w:rPr>
        <w:t>Trends in Genetics</w:t>
      </w:r>
      <w:r w:rsidR="00701129">
        <w:rPr>
          <w:rFonts w:eastAsia="Times New Roman" w:cs="Times New Roman"/>
          <w:lang w:val="en-CA"/>
        </w:rPr>
        <w:t xml:space="preserve"> is a good place to </w:t>
      </w:r>
      <w:r w:rsidR="008835A9">
        <w:rPr>
          <w:rFonts w:eastAsia="Times New Roman" w:cs="Times New Roman"/>
          <w:lang w:val="en-CA"/>
        </w:rPr>
        <w:tab/>
      </w:r>
      <w:r w:rsidR="00701129">
        <w:rPr>
          <w:rFonts w:eastAsia="Times New Roman" w:cs="Times New Roman"/>
          <w:lang w:val="en-CA"/>
        </w:rPr>
        <w:t>start</w:t>
      </w:r>
      <w:r w:rsidR="009A18D2">
        <w:rPr>
          <w:rFonts w:eastAsia="Times New Roman" w:cs="Times New Roman"/>
          <w:lang w:val="en-CA"/>
        </w:rPr>
        <w:t>)</w:t>
      </w:r>
      <w:r w:rsidR="00701129">
        <w:rPr>
          <w:rFonts w:eastAsia="Times New Roman" w:cs="Times New Roman"/>
          <w:lang w:val="en-CA"/>
        </w:rPr>
        <w:t xml:space="preserve">, </w:t>
      </w:r>
      <w:r w:rsidR="009A18D2">
        <w:rPr>
          <w:rFonts w:eastAsia="Times New Roman" w:cs="Times New Roman"/>
          <w:lang w:val="en-CA"/>
        </w:rPr>
        <w:t>and</w:t>
      </w:r>
      <w:r w:rsidR="00D52484">
        <w:rPr>
          <w:rFonts w:eastAsia="Times New Roman" w:cs="Times New Roman"/>
          <w:lang w:val="en-CA"/>
        </w:rPr>
        <w:t xml:space="preserve"> </w:t>
      </w:r>
      <w:r w:rsidR="00701129">
        <w:rPr>
          <w:rFonts w:eastAsia="Times New Roman" w:cs="Times New Roman"/>
          <w:lang w:val="en-CA"/>
        </w:rPr>
        <w:t xml:space="preserve">sign up for newsletters from </w:t>
      </w:r>
      <w:r w:rsidR="00701129" w:rsidRPr="003135E0">
        <w:rPr>
          <w:rFonts w:eastAsia="Times New Roman" w:cs="Times New Roman"/>
          <w:i/>
          <w:iCs/>
          <w:lang w:val="en-CA"/>
        </w:rPr>
        <w:t>Science</w:t>
      </w:r>
      <w:r w:rsidR="00701129">
        <w:rPr>
          <w:rFonts w:eastAsia="Times New Roman" w:cs="Times New Roman"/>
          <w:lang w:val="en-CA"/>
        </w:rPr>
        <w:t xml:space="preserve"> or </w:t>
      </w:r>
      <w:r w:rsidR="00701129" w:rsidRPr="003135E0">
        <w:rPr>
          <w:rFonts w:eastAsia="Times New Roman" w:cs="Times New Roman"/>
          <w:i/>
          <w:iCs/>
          <w:lang w:val="en-CA"/>
        </w:rPr>
        <w:t>Nature</w:t>
      </w:r>
      <w:r w:rsidR="00A54AD0">
        <w:rPr>
          <w:rFonts w:eastAsia="Times New Roman" w:cs="Times New Roman"/>
          <w:i/>
          <w:iCs/>
          <w:lang w:val="en-CA"/>
        </w:rPr>
        <w:t>,</w:t>
      </w:r>
      <w:r w:rsidR="00701129">
        <w:rPr>
          <w:rFonts w:eastAsia="Times New Roman" w:cs="Times New Roman"/>
          <w:lang w:val="en-CA"/>
        </w:rPr>
        <w:t xml:space="preserve"> </w:t>
      </w:r>
      <w:r w:rsidR="003135E0">
        <w:rPr>
          <w:rFonts w:eastAsia="Times New Roman" w:cs="Times New Roman"/>
          <w:lang w:val="en-CA"/>
        </w:rPr>
        <w:t xml:space="preserve">or </w:t>
      </w:r>
      <w:r w:rsidR="00A54AD0">
        <w:rPr>
          <w:rFonts w:eastAsia="Times New Roman" w:cs="Times New Roman"/>
          <w:lang w:val="en-CA"/>
        </w:rPr>
        <w:t xml:space="preserve">try </w:t>
      </w:r>
      <w:r w:rsidR="003135E0">
        <w:rPr>
          <w:rFonts w:eastAsia="Times New Roman" w:cs="Times New Roman"/>
          <w:lang w:val="en-CA"/>
        </w:rPr>
        <w:t>genetics podca</w:t>
      </w:r>
      <w:r w:rsidR="008835A9">
        <w:rPr>
          <w:rFonts w:eastAsia="Times New Roman" w:cs="Times New Roman"/>
          <w:lang w:val="en-CA"/>
        </w:rPr>
        <w:t>s</w:t>
      </w:r>
      <w:r w:rsidR="003135E0">
        <w:rPr>
          <w:rFonts w:eastAsia="Times New Roman" w:cs="Times New Roman"/>
          <w:lang w:val="en-CA"/>
        </w:rPr>
        <w:t>ts (</w:t>
      </w:r>
      <w:r w:rsidR="003135E0" w:rsidRPr="003135E0">
        <w:rPr>
          <w:rFonts w:eastAsia="Times New Roman" w:cs="Times New Roman"/>
          <w:i/>
          <w:iCs/>
          <w:lang w:val="en-CA"/>
        </w:rPr>
        <w:t xml:space="preserve">Naked </w:t>
      </w:r>
      <w:r w:rsidR="008835A9">
        <w:rPr>
          <w:rFonts w:eastAsia="Times New Roman" w:cs="Times New Roman"/>
          <w:i/>
          <w:iCs/>
          <w:lang w:val="en-CA"/>
        </w:rPr>
        <w:tab/>
      </w:r>
      <w:r w:rsidR="003135E0" w:rsidRPr="003135E0">
        <w:rPr>
          <w:rFonts w:eastAsia="Times New Roman" w:cs="Times New Roman"/>
          <w:i/>
          <w:iCs/>
          <w:lang w:val="en-CA"/>
        </w:rPr>
        <w:t xml:space="preserve">Genetics </w:t>
      </w:r>
      <w:r w:rsidR="003135E0" w:rsidRPr="00C43E9C">
        <w:rPr>
          <w:rFonts w:eastAsia="Times New Roman" w:cs="Times New Roman"/>
          <w:lang w:val="en-CA"/>
        </w:rPr>
        <w:t>is fun</w:t>
      </w:r>
      <w:r w:rsidR="00701129">
        <w:rPr>
          <w:rFonts w:eastAsia="Times New Roman" w:cs="Times New Roman"/>
          <w:lang w:val="en-CA"/>
        </w:rPr>
        <w:t>)</w:t>
      </w:r>
      <w:r w:rsidR="009A18D2">
        <w:rPr>
          <w:rFonts w:eastAsia="Times New Roman" w:cs="Times New Roman"/>
          <w:lang w:val="en-CA"/>
        </w:rPr>
        <w:t>.  Challenge yourself and a</w:t>
      </w:r>
      <w:r w:rsidR="00701129">
        <w:rPr>
          <w:rFonts w:eastAsia="Times New Roman" w:cs="Times New Roman"/>
          <w:lang w:val="en-CA"/>
        </w:rPr>
        <w:t xml:space="preserve">ttend </w:t>
      </w:r>
      <w:r w:rsidR="003135E0">
        <w:rPr>
          <w:rFonts w:eastAsia="Times New Roman" w:cs="Times New Roman"/>
          <w:lang w:val="en-CA"/>
        </w:rPr>
        <w:t>some research</w:t>
      </w:r>
      <w:r w:rsidR="00D52484">
        <w:rPr>
          <w:rFonts w:eastAsia="Times New Roman" w:cs="Times New Roman"/>
          <w:lang w:val="en-CA"/>
        </w:rPr>
        <w:t xml:space="preserve"> </w:t>
      </w:r>
      <w:r w:rsidR="00701129">
        <w:rPr>
          <w:rFonts w:eastAsia="Times New Roman" w:cs="Times New Roman"/>
          <w:lang w:val="en-CA"/>
        </w:rPr>
        <w:t>seminars</w:t>
      </w:r>
      <w:r w:rsidR="008835A9">
        <w:rPr>
          <w:rFonts w:eastAsia="Times New Roman" w:cs="Times New Roman"/>
          <w:lang w:val="en-CA"/>
        </w:rPr>
        <w:t xml:space="preserve"> to broaden your </w:t>
      </w:r>
      <w:r w:rsidR="009A18D2">
        <w:rPr>
          <w:rFonts w:eastAsia="Times New Roman" w:cs="Times New Roman"/>
          <w:lang w:val="en-CA"/>
        </w:rPr>
        <w:tab/>
      </w:r>
      <w:r w:rsidR="002C2C75">
        <w:rPr>
          <w:rFonts w:eastAsia="Times New Roman" w:cs="Times New Roman"/>
          <w:lang w:val="en-CA"/>
        </w:rPr>
        <w:t xml:space="preserve">interests and </w:t>
      </w:r>
      <w:r w:rsidR="008835A9">
        <w:rPr>
          <w:rFonts w:eastAsia="Times New Roman" w:cs="Times New Roman"/>
          <w:lang w:val="en-CA"/>
        </w:rPr>
        <w:t>knowledge</w:t>
      </w:r>
      <w:r w:rsidR="00701129">
        <w:rPr>
          <w:rFonts w:eastAsia="Times New Roman" w:cs="Times New Roman"/>
          <w:lang w:val="en-CA"/>
        </w:rPr>
        <w:t xml:space="preserve">.  </w:t>
      </w:r>
      <w:r w:rsidR="009A18D2" w:rsidRPr="002C2C75">
        <w:rPr>
          <w:rFonts w:eastAsia="Times New Roman" w:cs="Times New Roman"/>
          <w:i/>
          <w:iCs/>
          <w:color w:val="0070C0"/>
          <w:lang w:val="en-CA"/>
        </w:rPr>
        <w:t>My</w:t>
      </w:r>
      <w:r w:rsidR="008835A9" w:rsidRPr="002C2C75">
        <w:rPr>
          <w:rFonts w:eastAsia="Times New Roman" w:cs="Times New Roman"/>
          <w:i/>
          <w:iCs/>
          <w:color w:val="0070C0"/>
          <w:lang w:val="en-CA"/>
        </w:rPr>
        <w:t xml:space="preserve"> favorite</w:t>
      </w:r>
      <w:r w:rsidR="00701129" w:rsidRPr="002C2C75">
        <w:rPr>
          <w:rFonts w:eastAsia="Times New Roman" w:cs="Times New Roman"/>
          <w:i/>
          <w:iCs/>
          <w:color w:val="0070C0"/>
          <w:lang w:val="en-CA"/>
        </w:rPr>
        <w:t xml:space="preserve"> curated list of </w:t>
      </w:r>
      <w:r w:rsidR="00A54AD0" w:rsidRPr="002C2C75">
        <w:rPr>
          <w:rFonts w:eastAsia="Times New Roman" w:cs="Times New Roman"/>
          <w:i/>
          <w:iCs/>
          <w:color w:val="0070C0"/>
          <w:lang w:val="en-CA"/>
        </w:rPr>
        <w:t xml:space="preserve">weekly </w:t>
      </w:r>
      <w:r w:rsidR="00C43E9C" w:rsidRPr="002C2C75">
        <w:rPr>
          <w:rFonts w:eastAsia="Times New Roman" w:cs="Times New Roman"/>
          <w:i/>
          <w:iCs/>
          <w:color w:val="0070C0"/>
          <w:lang w:val="en-CA"/>
        </w:rPr>
        <w:t>seminars</w:t>
      </w:r>
      <w:r w:rsidR="002A682F" w:rsidRPr="002C2C75">
        <w:rPr>
          <w:rFonts w:eastAsia="Times New Roman" w:cs="Times New Roman"/>
          <w:i/>
          <w:iCs/>
          <w:color w:val="0070C0"/>
          <w:lang w:val="en-CA"/>
        </w:rPr>
        <w:t xml:space="preserve"> is maintained by the </w:t>
      </w:r>
      <w:r w:rsidR="002C2C75">
        <w:rPr>
          <w:rFonts w:eastAsia="Times New Roman" w:cs="Times New Roman"/>
          <w:i/>
          <w:iCs/>
          <w:color w:val="0070C0"/>
          <w:lang w:val="en-CA"/>
        </w:rPr>
        <w:tab/>
      </w:r>
      <w:r w:rsidR="002A682F" w:rsidRPr="002C2C75">
        <w:rPr>
          <w:rFonts w:eastAsia="Times New Roman" w:cs="Times New Roman"/>
          <w:i/>
          <w:iCs/>
          <w:color w:val="0070C0"/>
          <w:lang w:val="en-CA"/>
        </w:rPr>
        <w:t>Biochem Dept</w:t>
      </w:r>
      <w:r w:rsidR="00701129" w:rsidRPr="002C2C75">
        <w:rPr>
          <w:rFonts w:eastAsia="Times New Roman" w:cs="Times New Roman"/>
          <w:i/>
          <w:iCs/>
          <w:color w:val="0070C0"/>
          <w:lang w:val="en-CA"/>
        </w:rPr>
        <w:t xml:space="preserve">:   </w:t>
      </w:r>
      <w:r w:rsidR="00701129" w:rsidRPr="002C2C75">
        <w:rPr>
          <w:rFonts w:eastAsia="Times New Roman" w:cs="Times New Roman"/>
          <w:i/>
          <w:iCs/>
          <w:color w:val="0070C0"/>
          <w:lang w:val="en-CA"/>
        </w:rPr>
        <w:tab/>
      </w:r>
      <w:hyperlink r:id="rId21" w:history="1">
        <w:r w:rsidR="00701129" w:rsidRPr="00542E1B">
          <w:rPr>
            <w:rStyle w:val="Hyperlink"/>
            <w:rFonts w:eastAsia="Times New Roman" w:cs="Times New Roman"/>
            <w:i/>
            <w:iCs/>
            <w:color w:val="0070C0"/>
            <w:lang w:val="en-CA"/>
          </w:rPr>
          <w:t>http://cettesemaine.utoronto.ca/</w:t>
        </w:r>
      </w:hyperlink>
    </w:p>
    <w:p w14:paraId="08C27A8E" w14:textId="6527999A" w:rsidR="009B5329" w:rsidRPr="00542E1B" w:rsidRDefault="009B5329" w:rsidP="00542E1B">
      <w:pPr>
        <w:jc w:val="both"/>
        <w:rPr>
          <w:rFonts w:eastAsia="Times New Roman" w:cs="Times New Roman"/>
          <w:color w:val="0070C0"/>
          <w:u w:val="single"/>
          <w:lang w:val="en-CA"/>
        </w:rPr>
      </w:pPr>
      <w:r w:rsidRPr="00542E1B">
        <w:rPr>
          <w:rFonts w:eastAsia="Times New Roman" w:cs="Times New Roman"/>
          <w:b/>
          <w:bCs/>
          <w:color w:val="0070C0"/>
          <w:u w:val="single"/>
          <w:lang w:val="en-CA"/>
        </w:rPr>
        <w:lastRenderedPageBreak/>
        <w:t>Learning &amp; Assessment strategies:</w:t>
      </w:r>
      <w:r w:rsidRPr="00542E1B">
        <w:rPr>
          <w:rFonts w:eastAsia="Times New Roman" w:cs="Times New Roman"/>
          <w:color w:val="0070C0"/>
          <w:u w:val="single"/>
          <w:lang w:val="en-CA"/>
        </w:rPr>
        <w:t xml:space="preserve">  </w:t>
      </w:r>
    </w:p>
    <w:p w14:paraId="1EBEAC07" w14:textId="77777777" w:rsidR="00542E1B" w:rsidRPr="00542E1B" w:rsidRDefault="00542E1B" w:rsidP="00542E1B">
      <w:pPr>
        <w:jc w:val="both"/>
        <w:rPr>
          <w:rFonts w:eastAsia="Times New Roman" w:cs="Times New Roman"/>
          <w:i/>
          <w:iCs/>
          <w:u w:val="single"/>
          <w:lang w:val="en-CA"/>
        </w:rPr>
      </w:pPr>
    </w:p>
    <w:p w14:paraId="27E45B13" w14:textId="077E9E17" w:rsidR="009B5329" w:rsidRDefault="009B5329" w:rsidP="009B5329">
      <w:pPr>
        <w:jc w:val="both"/>
        <w:rPr>
          <w:rFonts w:eastAsia="Times New Roman" w:cs="Times New Roman"/>
          <w:lang w:val="en-CA"/>
        </w:rPr>
      </w:pPr>
      <w:r w:rsidRPr="00CA28F9">
        <w:rPr>
          <w:rFonts w:eastAsia="Times New Roman" w:cs="Times New Roman"/>
          <w:b/>
          <w:bCs/>
          <w:color w:val="0070C0"/>
          <w:lang w:val="en-CA"/>
        </w:rPr>
        <w:tab/>
      </w:r>
      <w:r w:rsidRPr="00542E1B">
        <w:rPr>
          <w:rFonts w:eastAsia="Times New Roman" w:cs="Times New Roman"/>
          <w:b/>
          <w:bCs/>
          <w:color w:val="0070C0"/>
          <w:lang w:val="en-CA"/>
        </w:rPr>
        <w:t>Recognized Study Groups:</w:t>
      </w:r>
      <w:r w:rsidRPr="004C1E23">
        <w:rPr>
          <w:rFonts w:eastAsia="Times New Roman" w:cs="Times New Roman"/>
          <w:b/>
          <w:bCs/>
          <w:color w:val="0070C0"/>
          <w:lang w:val="en-CA"/>
        </w:rPr>
        <w:t xml:space="preserve">  </w:t>
      </w:r>
      <w:r w:rsidRPr="00CA28F9">
        <w:rPr>
          <w:rFonts w:eastAsia="Times New Roman" w:cs="Times New Roman"/>
          <w:color w:val="000000" w:themeColor="text1"/>
          <w:lang w:val="en-CA"/>
        </w:rPr>
        <w:t>Collaborative learning is a proven strategy that supports academic success</w:t>
      </w:r>
      <w:r>
        <w:rPr>
          <w:rFonts w:eastAsia="Times New Roman" w:cs="Times New Roman"/>
          <w:color w:val="000000" w:themeColor="text1"/>
          <w:lang w:val="en-CA"/>
        </w:rPr>
        <w:t xml:space="preserve">.  </w:t>
      </w:r>
      <w:hyperlink r:id="rId22" w:history="1">
        <w:r w:rsidRPr="00CA28F9">
          <w:rPr>
            <w:rStyle w:val="Hyperlink"/>
            <w:rFonts w:eastAsia="Times New Roman" w:cs="Times New Roman"/>
            <w:lang w:val="en-CA"/>
          </w:rPr>
          <w:t xml:space="preserve">Recognized Study Groups  </w:t>
        </w:r>
      </w:hyperlink>
      <w:r w:rsidRPr="00243B96">
        <w:rPr>
          <w:rFonts w:eastAsia="Times New Roman" w:cs="Times New Roman"/>
          <w:lang w:val="en-CA"/>
        </w:rPr>
        <w:t xml:space="preserve">are supported by Arts and Sciences and running /belonging to one demonstrates intellectual generosity </w:t>
      </w:r>
      <w:r>
        <w:rPr>
          <w:rFonts w:eastAsia="Times New Roman" w:cs="Times New Roman"/>
          <w:lang w:val="en-CA"/>
        </w:rPr>
        <w:t>&amp;</w:t>
      </w:r>
      <w:r w:rsidRPr="00243B96">
        <w:rPr>
          <w:rFonts w:eastAsia="Times New Roman" w:cs="Times New Roman"/>
          <w:lang w:val="en-CA"/>
        </w:rPr>
        <w:t xml:space="preserve"> engagement.  This </w:t>
      </w:r>
      <w:r>
        <w:rPr>
          <w:rFonts w:eastAsia="Times New Roman" w:cs="Times New Roman"/>
          <w:lang w:val="en-CA"/>
        </w:rPr>
        <w:t xml:space="preserve">not only </w:t>
      </w:r>
      <w:r w:rsidRPr="00243B96">
        <w:rPr>
          <w:rFonts w:eastAsia="Times New Roman" w:cs="Times New Roman"/>
          <w:lang w:val="en-CA"/>
        </w:rPr>
        <w:t xml:space="preserve">looks good </w:t>
      </w:r>
      <w:r w:rsidR="00542E1B">
        <w:rPr>
          <w:rFonts w:eastAsia="Times New Roman" w:cs="Times New Roman"/>
          <w:lang w:val="en-CA"/>
        </w:rPr>
        <w:t>on your CV</w:t>
      </w:r>
      <w:r>
        <w:rPr>
          <w:rFonts w:eastAsia="Times New Roman" w:cs="Times New Roman"/>
          <w:lang w:val="en-CA"/>
        </w:rPr>
        <w:t xml:space="preserve">, but it's a good place to leverage skill sets among your classmates, discuss the material and the assignments, collaboratively define the key concepts to study </w:t>
      </w:r>
      <w:r w:rsidR="00542E1B">
        <w:rPr>
          <w:rFonts w:eastAsia="Times New Roman" w:cs="Times New Roman"/>
          <w:lang w:val="en-CA"/>
        </w:rPr>
        <w:t xml:space="preserve">and make up new problems for the group to solve, </w:t>
      </w:r>
      <w:r w:rsidR="006059DE">
        <w:rPr>
          <w:rFonts w:eastAsia="Times New Roman" w:cs="Times New Roman"/>
          <w:lang w:val="en-CA"/>
        </w:rPr>
        <w:t>plus</w:t>
      </w:r>
      <w:r>
        <w:rPr>
          <w:rFonts w:eastAsia="Times New Roman" w:cs="Times New Roman"/>
          <w:lang w:val="en-CA"/>
        </w:rPr>
        <w:t xml:space="preserve"> make like</w:t>
      </w:r>
      <w:r w:rsidR="00FD36C7">
        <w:rPr>
          <w:rFonts w:eastAsia="Times New Roman" w:cs="Times New Roman"/>
          <w:lang w:val="en-CA"/>
        </w:rPr>
        <w:t>-</w:t>
      </w:r>
      <w:r>
        <w:rPr>
          <w:rFonts w:eastAsia="Times New Roman" w:cs="Times New Roman"/>
          <w:lang w:val="en-CA"/>
        </w:rPr>
        <w:t xml:space="preserve">minded friends (science is a team sport!).  MGY340 is a </w:t>
      </w:r>
      <w:r w:rsidR="004C1E23">
        <w:rPr>
          <w:rFonts w:eastAsia="Times New Roman" w:cs="Times New Roman"/>
          <w:lang w:val="en-CA"/>
        </w:rPr>
        <w:t>problem-solving</w:t>
      </w:r>
      <w:r>
        <w:rPr>
          <w:rFonts w:eastAsia="Times New Roman" w:cs="Times New Roman"/>
          <w:lang w:val="en-CA"/>
        </w:rPr>
        <w:t xml:space="preserve"> course, and like math, the ability to generate and interpret data to find out new things benefits from practice.  Learning </w:t>
      </w:r>
      <w:r w:rsidRPr="00CA28F9">
        <w:rPr>
          <w:rFonts w:eastAsia="Times New Roman" w:cs="Times New Roman"/>
          <w:u w:val="single"/>
          <w:lang w:val="en-CA"/>
        </w:rPr>
        <w:t>how</w:t>
      </w:r>
      <w:r>
        <w:rPr>
          <w:rFonts w:eastAsia="Times New Roman" w:cs="Times New Roman"/>
          <w:lang w:val="en-CA"/>
        </w:rPr>
        <w:t xml:space="preserve"> to solve different genetic problems is what this course is all about.</w:t>
      </w:r>
    </w:p>
    <w:p w14:paraId="7E86B84C" w14:textId="77777777" w:rsidR="009B5329" w:rsidRDefault="009B5329" w:rsidP="004C1E23">
      <w:pPr>
        <w:jc w:val="both"/>
        <w:rPr>
          <w:rFonts w:eastAsia="Times New Roman" w:cs="Times New Roman"/>
          <w:lang w:val="en-CA"/>
        </w:rPr>
      </w:pPr>
    </w:p>
    <w:p w14:paraId="2B161A5D" w14:textId="155E9321" w:rsidR="00FD36C7" w:rsidRDefault="009B5329" w:rsidP="004C1E23">
      <w:pPr>
        <w:jc w:val="both"/>
        <w:rPr>
          <w:rFonts w:eastAsia="Times New Roman" w:cs="Times New Roman"/>
          <w:lang w:val="en-CA"/>
        </w:rPr>
      </w:pPr>
      <w:r>
        <w:rPr>
          <w:rFonts w:eastAsia="Times New Roman" w:cs="Times New Roman"/>
          <w:lang w:val="en-CA"/>
        </w:rPr>
        <w:tab/>
        <w:t xml:space="preserve">Study Groups (done well) promote the </w:t>
      </w:r>
      <w:r w:rsidR="004C1E23">
        <w:rPr>
          <w:rFonts w:eastAsia="Times New Roman" w:cs="Times New Roman"/>
          <w:lang w:val="en-CA"/>
        </w:rPr>
        <w:t>higher-level</w:t>
      </w:r>
      <w:r>
        <w:rPr>
          <w:rFonts w:eastAsia="Times New Roman" w:cs="Times New Roman"/>
          <w:lang w:val="en-CA"/>
        </w:rPr>
        <w:t xml:space="preserve"> learning expected in 3rd-4th year courses (apply, analyze, evaluate, create).  Importantly, team study can help you find your blind spots (what you don't know you don't know!) and help you think about the course material from new and different angles, deepening your understanding.  Working through assignments together allows you to explain to each other what you did and why, and then check your conclusions with your group.  Making up new problems &amp; working through them with your group is a great way to promote higher level learning.  We've posted some links on Quercus that make the case for Study Groups and provide a framework for using them effectively. </w:t>
      </w:r>
    </w:p>
    <w:p w14:paraId="75F800B0" w14:textId="77777777" w:rsidR="00FD36C7" w:rsidRDefault="00FD36C7" w:rsidP="009B5329">
      <w:pPr>
        <w:rPr>
          <w:rFonts w:eastAsia="Times New Roman" w:cs="Times New Roman"/>
          <w:lang w:val="en-CA"/>
        </w:rPr>
      </w:pPr>
    </w:p>
    <w:p w14:paraId="115937FE" w14:textId="211F89F5" w:rsidR="009B5329" w:rsidRPr="00CA28F9" w:rsidRDefault="009B5329" w:rsidP="009B5329">
      <w:pPr>
        <w:rPr>
          <w:rFonts w:eastAsia="Times New Roman" w:cs="Times New Roman"/>
          <w:b/>
          <w:bCs/>
          <w:color w:val="0070C0"/>
          <w:u w:val="single"/>
          <w:lang w:val="en-CA"/>
        </w:rPr>
      </w:pPr>
      <w:r>
        <w:rPr>
          <w:rFonts w:eastAsia="Times New Roman" w:cs="Times New Roman"/>
          <w:lang w:val="en-CA"/>
        </w:rPr>
        <w:t>Check it out</w:t>
      </w:r>
      <w:r w:rsidR="00FD36C7">
        <w:rPr>
          <w:rFonts w:eastAsia="Times New Roman" w:cs="Times New Roman"/>
          <w:lang w:val="en-CA"/>
        </w:rPr>
        <w:t xml:space="preserve"> here:  </w:t>
      </w:r>
      <w:hyperlink r:id="rId23" w:history="1">
        <w:r w:rsidR="00FD36C7" w:rsidRPr="00FD36C7">
          <w:rPr>
            <w:rStyle w:val="Hyperlink"/>
            <w:rFonts w:eastAsia="Times New Roman" w:cs="Times New Roman"/>
            <w:lang w:val="en-CA"/>
          </w:rPr>
          <w:t>https://youtu.be/8vDrcQQyHGo?si=7YJZ-DE3rYpmcPu9</w:t>
        </w:r>
      </w:hyperlink>
    </w:p>
    <w:p w14:paraId="26C5D2D5" w14:textId="2FD1F2B5" w:rsidR="009B5329" w:rsidRDefault="009B5329" w:rsidP="009B5329">
      <w:pPr>
        <w:spacing w:before="100" w:beforeAutospacing="1" w:after="100" w:afterAutospacing="1"/>
        <w:jc w:val="both"/>
        <w:rPr>
          <w:rFonts w:eastAsia="Times New Roman" w:cs="Times New Roman"/>
          <w:lang w:val="en-CA"/>
        </w:rPr>
      </w:pPr>
      <w:r>
        <w:rPr>
          <w:rFonts w:eastAsia="Times New Roman" w:cs="Times New Roman"/>
          <w:lang w:val="en-CA"/>
        </w:rPr>
        <w:tab/>
      </w:r>
      <w:r w:rsidRPr="00CA28F9">
        <w:rPr>
          <w:rFonts w:eastAsia="Times New Roman" w:cs="Times New Roman"/>
          <w:b/>
          <w:bCs/>
          <w:u w:val="single"/>
          <w:lang w:val="en-CA"/>
        </w:rPr>
        <w:t>Midterms</w:t>
      </w:r>
      <w:r>
        <w:rPr>
          <w:rFonts w:eastAsia="Times New Roman" w:cs="Times New Roman"/>
          <w:b/>
          <w:bCs/>
          <w:u w:val="single"/>
          <w:lang w:val="en-CA"/>
        </w:rPr>
        <w:t>/Assignments</w:t>
      </w:r>
      <w:r w:rsidRPr="00CA28F9">
        <w:rPr>
          <w:rFonts w:eastAsia="Times New Roman" w:cs="Times New Roman"/>
          <w:b/>
          <w:bCs/>
          <w:u w:val="single"/>
          <w:lang w:val="en-CA"/>
        </w:rPr>
        <w:t>:</w:t>
      </w:r>
      <w:r>
        <w:rPr>
          <w:rFonts w:eastAsia="Times New Roman" w:cs="Times New Roman"/>
          <w:lang w:val="en-CA"/>
        </w:rPr>
        <w:t xml:space="preserve">  In high school, you may have </w:t>
      </w:r>
      <w:r w:rsidR="002C2C75">
        <w:rPr>
          <w:rFonts w:eastAsia="Times New Roman" w:cs="Times New Roman"/>
          <w:lang w:val="en-CA"/>
        </w:rPr>
        <w:t>heard</w:t>
      </w:r>
      <w:r>
        <w:rPr>
          <w:rFonts w:eastAsia="Times New Roman" w:cs="Times New Roman"/>
          <w:lang w:val="en-CA"/>
        </w:rPr>
        <w:t xml:space="preserve"> that 1 mark = 1 line of text.  </w:t>
      </w:r>
      <w:r w:rsidRPr="00CA28F9">
        <w:rPr>
          <w:rFonts w:eastAsia="Times New Roman" w:cs="Times New Roman"/>
          <w:b/>
          <w:bCs/>
          <w:lang w:val="en-CA"/>
        </w:rPr>
        <w:t>This no longer applies.</w:t>
      </w:r>
      <w:r>
        <w:rPr>
          <w:rFonts w:eastAsia="Times New Roman" w:cs="Times New Roman"/>
          <w:lang w:val="en-CA"/>
        </w:rPr>
        <w:t xml:space="preserve">  In MGY340, a question worth 10 marks reflects </w:t>
      </w:r>
      <w:r w:rsidRPr="00CA28F9">
        <w:rPr>
          <w:rFonts w:eastAsia="Times New Roman" w:cs="Times New Roman"/>
          <w:u w:val="single"/>
          <w:lang w:val="en-CA"/>
        </w:rPr>
        <w:t xml:space="preserve">the </w:t>
      </w:r>
      <w:r w:rsidR="00FD36C7">
        <w:rPr>
          <w:rFonts w:eastAsia="Times New Roman" w:cs="Times New Roman"/>
          <w:u w:val="single"/>
          <w:lang w:val="en-CA"/>
        </w:rPr>
        <w:t xml:space="preserve">amount </w:t>
      </w:r>
      <w:r w:rsidRPr="00CA28F9">
        <w:rPr>
          <w:rFonts w:eastAsia="Times New Roman" w:cs="Times New Roman"/>
          <w:u w:val="single"/>
          <w:lang w:val="en-CA"/>
        </w:rPr>
        <w:t xml:space="preserve">thinking that goes into </w:t>
      </w:r>
      <w:r>
        <w:rPr>
          <w:rFonts w:eastAsia="Times New Roman" w:cs="Times New Roman"/>
          <w:u w:val="single"/>
          <w:lang w:val="en-CA"/>
        </w:rPr>
        <w:t xml:space="preserve">your </w:t>
      </w:r>
      <w:r w:rsidRPr="00CA28F9">
        <w:rPr>
          <w:rFonts w:eastAsia="Times New Roman" w:cs="Times New Roman"/>
          <w:u w:val="single"/>
          <w:lang w:val="en-CA"/>
        </w:rPr>
        <w:t>answer</w:t>
      </w:r>
      <w:r>
        <w:rPr>
          <w:rFonts w:eastAsia="Times New Roman" w:cs="Times New Roman"/>
          <w:lang w:val="en-CA"/>
        </w:rPr>
        <w:t xml:space="preserve"> (which could be just a couple of lines), not the amount of verbiage.  A good Punnett square</w:t>
      </w:r>
      <w:r w:rsidR="00FD36C7">
        <w:rPr>
          <w:rFonts w:eastAsia="Times New Roman" w:cs="Times New Roman"/>
          <w:lang w:val="en-CA"/>
        </w:rPr>
        <w:t>/</w:t>
      </w:r>
      <w:r>
        <w:rPr>
          <w:rFonts w:eastAsia="Times New Roman" w:cs="Times New Roman"/>
          <w:lang w:val="en-CA"/>
        </w:rPr>
        <w:t xml:space="preserve"> schematic is often more precise and compelling than a paragraph and takes less time to write out.  </w:t>
      </w:r>
      <w:r w:rsidRPr="00CA28F9">
        <w:rPr>
          <w:rFonts w:eastAsia="Times New Roman" w:cs="Times New Roman"/>
          <w:b/>
          <w:bCs/>
          <w:lang w:val="en-CA"/>
        </w:rPr>
        <w:t>Aim to answer questions precisely and concisely.</w:t>
      </w:r>
      <w:r>
        <w:rPr>
          <w:rFonts w:eastAsia="Times New Roman" w:cs="Times New Roman"/>
          <w:lang w:val="en-CA"/>
        </w:rPr>
        <w:t xml:space="preserve">  </w:t>
      </w:r>
      <w:r w:rsidRPr="00CA28F9">
        <w:rPr>
          <w:rFonts w:eastAsia="Times New Roman" w:cs="Times New Roman"/>
          <w:b/>
          <w:bCs/>
          <w:lang w:val="en-CA"/>
        </w:rPr>
        <w:t xml:space="preserve">Take the time to read questions </w:t>
      </w:r>
      <w:r w:rsidR="00FD36C7">
        <w:rPr>
          <w:rFonts w:eastAsia="Times New Roman" w:cs="Times New Roman"/>
          <w:b/>
          <w:bCs/>
          <w:lang w:val="en-CA"/>
        </w:rPr>
        <w:t>thoroughly and</w:t>
      </w:r>
      <w:r>
        <w:rPr>
          <w:rFonts w:eastAsia="Times New Roman" w:cs="Times New Roman"/>
          <w:b/>
          <w:bCs/>
          <w:lang w:val="en-CA"/>
        </w:rPr>
        <w:t xml:space="preserve"> include</w:t>
      </w:r>
      <w:r w:rsidRPr="00CA28F9">
        <w:rPr>
          <w:rFonts w:eastAsia="Times New Roman" w:cs="Times New Roman"/>
          <w:b/>
          <w:bCs/>
          <w:lang w:val="en-CA"/>
        </w:rPr>
        <w:t xml:space="preserve"> </w:t>
      </w:r>
      <w:r w:rsidR="00542E1B">
        <w:rPr>
          <w:rFonts w:eastAsia="Times New Roman" w:cs="Times New Roman"/>
          <w:b/>
          <w:bCs/>
          <w:lang w:val="en-CA"/>
        </w:rPr>
        <w:t>everything</w:t>
      </w:r>
      <w:r w:rsidRPr="00CA28F9">
        <w:rPr>
          <w:rFonts w:eastAsia="Times New Roman" w:cs="Times New Roman"/>
          <w:b/>
          <w:bCs/>
          <w:lang w:val="en-CA"/>
        </w:rPr>
        <w:t xml:space="preserve"> you've been asked for</w:t>
      </w:r>
      <w:r>
        <w:rPr>
          <w:rFonts w:eastAsia="Times New Roman" w:cs="Times New Roman"/>
          <w:b/>
          <w:bCs/>
          <w:lang w:val="en-CA"/>
        </w:rPr>
        <w:t xml:space="preserve"> in your answers</w:t>
      </w:r>
      <w:r w:rsidRPr="009B5329">
        <w:rPr>
          <w:rFonts w:eastAsia="Times New Roman" w:cs="Times New Roman"/>
          <w:lang w:val="en-CA"/>
        </w:rPr>
        <w:t xml:space="preserve"> (show your data, draw a schematic, include a Punnett square etc).</w:t>
      </w:r>
      <w:r>
        <w:rPr>
          <w:rFonts w:eastAsia="Times New Roman" w:cs="Times New Roman"/>
          <w:lang w:val="en-CA"/>
        </w:rPr>
        <w:t xml:space="preserve">  </w:t>
      </w:r>
      <w:r w:rsidRPr="00CA28F9">
        <w:rPr>
          <w:rFonts w:eastAsia="Times New Roman" w:cs="Times New Roman"/>
          <w:b/>
          <w:bCs/>
          <w:lang w:val="en-CA"/>
        </w:rPr>
        <w:t xml:space="preserve">And </w:t>
      </w:r>
      <w:r w:rsidR="00542E1B">
        <w:rPr>
          <w:rFonts w:eastAsia="Times New Roman" w:cs="Times New Roman"/>
          <w:b/>
          <w:bCs/>
          <w:lang w:val="en-CA"/>
        </w:rPr>
        <w:t xml:space="preserve">aim to </w:t>
      </w:r>
      <w:r w:rsidRPr="00CA28F9">
        <w:rPr>
          <w:rFonts w:eastAsia="Times New Roman" w:cs="Times New Roman"/>
          <w:b/>
          <w:bCs/>
          <w:lang w:val="en-CA"/>
        </w:rPr>
        <w:t>keep it simple</w:t>
      </w:r>
      <w:r>
        <w:rPr>
          <w:rFonts w:eastAsia="Times New Roman" w:cs="Times New Roman"/>
          <w:lang w:val="en-CA"/>
        </w:rPr>
        <w:t xml:space="preserve">--one can always hypothesize that a "hidden second or third mutation" underlies a phenotype through some convoluted genetic interaction, </w:t>
      </w:r>
      <w:r w:rsidR="002C2C75">
        <w:rPr>
          <w:rFonts w:eastAsia="Times New Roman" w:cs="Times New Roman"/>
          <w:lang w:val="en-CA"/>
        </w:rPr>
        <w:t xml:space="preserve">or that your WT isn't WT after all but harbors unknown random mutations that affect your analysis, </w:t>
      </w:r>
      <w:r>
        <w:rPr>
          <w:rFonts w:eastAsia="Times New Roman" w:cs="Times New Roman"/>
          <w:lang w:val="en-CA"/>
        </w:rPr>
        <w:t xml:space="preserve">but is this really likely?  There's almost certainly a much simpler </w:t>
      </w:r>
      <w:r w:rsidR="002C2C75">
        <w:rPr>
          <w:rFonts w:eastAsia="Times New Roman" w:cs="Times New Roman"/>
          <w:lang w:val="en-CA"/>
        </w:rPr>
        <w:t xml:space="preserve">and far more likely </w:t>
      </w:r>
      <w:r>
        <w:rPr>
          <w:rFonts w:eastAsia="Times New Roman" w:cs="Times New Roman"/>
          <w:lang w:val="en-CA"/>
        </w:rPr>
        <w:t xml:space="preserve">answer (and at the bench, we always start with the most likely hypothesis, not the most </w:t>
      </w:r>
      <w:r w:rsidR="006059DE">
        <w:rPr>
          <w:rFonts w:eastAsia="Times New Roman" w:cs="Times New Roman"/>
          <w:lang w:val="en-CA"/>
        </w:rPr>
        <w:t>far-fetched</w:t>
      </w:r>
      <w:r>
        <w:rPr>
          <w:rFonts w:eastAsia="Times New Roman" w:cs="Times New Roman"/>
          <w:lang w:val="en-CA"/>
        </w:rPr>
        <w:t xml:space="preserve">).  </w:t>
      </w:r>
    </w:p>
    <w:p w14:paraId="00F71EC7" w14:textId="0BD64216" w:rsidR="00FD36C7" w:rsidRDefault="009B5329" w:rsidP="009B5329">
      <w:pPr>
        <w:spacing w:before="100" w:beforeAutospacing="1" w:after="100" w:afterAutospacing="1"/>
        <w:jc w:val="both"/>
        <w:rPr>
          <w:rFonts w:eastAsia="Times New Roman" w:cs="Times New Roman"/>
          <w:lang w:val="en-CA"/>
        </w:rPr>
      </w:pPr>
      <w:r>
        <w:rPr>
          <w:rFonts w:eastAsia="Times New Roman" w:cs="Times New Roman"/>
          <w:lang w:val="en-CA"/>
        </w:rPr>
        <w:tab/>
        <w:t xml:space="preserve">Bottom line:  No extra points will be awarded for extra correct information, but marks will be deducted for extraneous </w:t>
      </w:r>
      <w:r w:rsidRPr="00CA28F9">
        <w:rPr>
          <w:rFonts w:eastAsia="Times New Roman" w:cs="Times New Roman"/>
          <w:u w:val="single"/>
          <w:lang w:val="en-CA"/>
        </w:rPr>
        <w:t>incorrect</w:t>
      </w:r>
      <w:r>
        <w:rPr>
          <w:rFonts w:eastAsia="Times New Roman" w:cs="Times New Roman"/>
          <w:lang w:val="en-CA"/>
        </w:rPr>
        <w:t xml:space="preserve"> information.  If a</w:t>
      </w:r>
      <w:r w:rsidR="002C2C75">
        <w:rPr>
          <w:rFonts w:eastAsia="Times New Roman" w:cs="Times New Roman"/>
          <w:lang w:val="en-CA"/>
        </w:rPr>
        <w:t xml:space="preserve"> personal</w:t>
      </w:r>
      <w:r>
        <w:rPr>
          <w:rFonts w:eastAsia="Times New Roman" w:cs="Times New Roman"/>
          <w:lang w:val="en-CA"/>
        </w:rPr>
        <w:t xml:space="preserve"> "cheat sheet" is allowed on a test, remember that you will likely not have time to refer to it.  Rather, the value of a cheat sheet is in the prioritizing and organizing of information that goes into making it.  This is why cheat sheets shouldn't be shared with others--the learning happens while you are making it.</w:t>
      </w:r>
      <w:r w:rsidR="002C2C75">
        <w:rPr>
          <w:rFonts w:eastAsia="Times New Roman" w:cs="Times New Roman"/>
          <w:lang w:val="en-CA"/>
        </w:rPr>
        <w:t xml:space="preserve">  There's some evidence (though hardly rigorous) that notes and cheat sheets work better if handwritten (vs typed out)--certainly I remember things I've written better than things I've typed so maybe that's real.</w:t>
      </w:r>
    </w:p>
    <w:p w14:paraId="1397D28B" w14:textId="5FBA68E6" w:rsidR="009B5329" w:rsidRPr="00FD36C7" w:rsidRDefault="009B5329" w:rsidP="00FD36C7">
      <w:pPr>
        <w:spacing w:before="100" w:beforeAutospacing="1" w:after="100" w:afterAutospacing="1"/>
        <w:jc w:val="both"/>
        <w:rPr>
          <w:rFonts w:eastAsia="Times New Roman" w:cs="Times New Roman"/>
          <w:lang w:val="en-CA"/>
        </w:rPr>
      </w:pPr>
      <w:r>
        <w:rPr>
          <w:rFonts w:eastAsia="Times New Roman" w:cs="Times New Roman"/>
          <w:lang w:val="en-CA"/>
        </w:rPr>
        <w:tab/>
      </w:r>
      <w:r w:rsidRPr="00CA28F9">
        <w:rPr>
          <w:rFonts w:eastAsia="Times New Roman" w:cs="Times New Roman"/>
          <w:b/>
          <w:bCs/>
          <w:u w:val="single"/>
          <w:lang w:val="en-CA"/>
        </w:rPr>
        <w:t>StarGenetics</w:t>
      </w:r>
      <w:r>
        <w:rPr>
          <w:rFonts w:eastAsia="Times New Roman" w:cs="Times New Roman"/>
          <w:lang w:val="en-CA"/>
        </w:rPr>
        <w:t xml:space="preserve"> assignments are like lab reports.  </w:t>
      </w:r>
      <w:proofErr w:type="gramStart"/>
      <w:r>
        <w:rPr>
          <w:rFonts w:eastAsia="Times New Roman" w:cs="Times New Roman"/>
          <w:lang w:val="en-CA"/>
        </w:rPr>
        <w:t xml:space="preserve">As scientists, </w:t>
      </w:r>
      <w:r w:rsidR="0012451F">
        <w:rPr>
          <w:rFonts w:eastAsia="Times New Roman" w:cs="Times New Roman"/>
          <w:lang w:val="en-CA"/>
        </w:rPr>
        <w:t>ou</w:t>
      </w:r>
      <w:r>
        <w:rPr>
          <w:rFonts w:eastAsia="Times New Roman" w:cs="Times New Roman"/>
          <w:lang w:val="en-CA"/>
        </w:rPr>
        <w:t>r task</w:t>
      </w:r>
      <w:proofErr w:type="gramEnd"/>
      <w:r>
        <w:rPr>
          <w:rFonts w:eastAsia="Times New Roman" w:cs="Times New Roman"/>
          <w:lang w:val="en-CA"/>
        </w:rPr>
        <w:t xml:space="preserve"> is to generate straightforward hypotheses (Punnett square = hypothesis), and report on the crosses you performed </w:t>
      </w:r>
      <w:r>
        <w:rPr>
          <w:rFonts w:eastAsia="Times New Roman" w:cs="Times New Roman"/>
          <w:lang w:val="en-CA"/>
        </w:rPr>
        <w:lastRenderedPageBreak/>
        <w:t>to test them (always explicitly state the genotypes of the parents you crossed), the data you obtained (copy this from Star Genetics) and the conclusions you drew from the data.   Write this out in a simple</w:t>
      </w:r>
      <w:r w:rsidR="00542E1B">
        <w:rPr>
          <w:rFonts w:eastAsia="Times New Roman" w:cs="Times New Roman"/>
          <w:lang w:val="en-CA"/>
        </w:rPr>
        <w:t>,</w:t>
      </w:r>
      <w:r>
        <w:rPr>
          <w:rFonts w:eastAsia="Times New Roman" w:cs="Times New Roman"/>
          <w:lang w:val="en-CA"/>
        </w:rPr>
        <w:t xml:space="preserve"> clear</w:t>
      </w:r>
      <w:r w:rsidR="00542E1B">
        <w:rPr>
          <w:rFonts w:eastAsia="Times New Roman" w:cs="Times New Roman"/>
          <w:lang w:val="en-CA"/>
        </w:rPr>
        <w:t>,</w:t>
      </w:r>
      <w:r>
        <w:rPr>
          <w:rFonts w:eastAsia="Times New Roman" w:cs="Times New Roman"/>
          <w:lang w:val="en-CA"/>
        </w:rPr>
        <w:t xml:space="preserve"> stepwise way so that your TA can easily understand what crosses you've performed and what you've concluded from the results, </w:t>
      </w:r>
      <w:r w:rsidRPr="00542E1B">
        <w:rPr>
          <w:rFonts w:eastAsia="Times New Roman" w:cs="Times New Roman"/>
          <w:b/>
          <w:bCs/>
          <w:lang w:val="en-CA"/>
        </w:rPr>
        <w:t>just like you would in your lab notebook</w:t>
      </w:r>
      <w:r>
        <w:rPr>
          <w:rFonts w:eastAsia="Times New Roman" w:cs="Times New Roman"/>
          <w:lang w:val="en-CA"/>
        </w:rPr>
        <w:t>. Bear in mind that it's our job as scientists to produce, evaluate and communicate data concisely and precisely.  If your TA has to hunt through your assignment</w:t>
      </w:r>
      <w:r w:rsidR="00FD36C7">
        <w:rPr>
          <w:rFonts w:eastAsia="Times New Roman" w:cs="Times New Roman"/>
          <w:lang w:val="en-CA"/>
        </w:rPr>
        <w:t>s</w:t>
      </w:r>
      <w:r>
        <w:rPr>
          <w:rFonts w:eastAsia="Times New Roman" w:cs="Times New Roman"/>
          <w:lang w:val="en-CA"/>
        </w:rPr>
        <w:t xml:space="preserve"> to know what experiments you performed, what data you produced and what you concluded from it, you've let yourself down</w:t>
      </w:r>
      <w:r w:rsidR="00FD36C7">
        <w:rPr>
          <w:rFonts w:eastAsia="Times New Roman" w:cs="Times New Roman"/>
          <w:lang w:val="en-CA"/>
        </w:rPr>
        <w:t>.</w:t>
      </w:r>
    </w:p>
    <w:p w14:paraId="5F2B0EDE" w14:textId="77777777" w:rsidR="00FD36C7" w:rsidRDefault="00FD36C7" w:rsidP="009B5329">
      <w:pPr>
        <w:jc w:val="both"/>
        <w:rPr>
          <w:rFonts w:eastAsia="Times New Roman" w:cs="Times New Roman"/>
          <w:b/>
          <w:bCs/>
          <w:i/>
          <w:iCs/>
          <w:color w:val="0070C0"/>
          <w:u w:val="single"/>
          <w:lang w:val="en-CA"/>
        </w:rPr>
      </w:pPr>
    </w:p>
    <w:p w14:paraId="755B91B1" w14:textId="2364700B" w:rsidR="00D52484" w:rsidRPr="009A18D2" w:rsidRDefault="00236BF9" w:rsidP="009B5329">
      <w:pPr>
        <w:jc w:val="both"/>
        <w:rPr>
          <w:rFonts w:eastAsia="Times New Roman" w:cs="Times New Roman"/>
          <w:i/>
          <w:iCs/>
          <w:u w:val="single"/>
          <w:lang w:val="en-CA"/>
        </w:rPr>
      </w:pPr>
      <w:r w:rsidRPr="009A18D2">
        <w:rPr>
          <w:rFonts w:eastAsia="Times New Roman" w:cs="Times New Roman"/>
          <w:b/>
          <w:bCs/>
          <w:i/>
          <w:iCs/>
          <w:color w:val="0070C0"/>
          <w:u w:val="single"/>
          <w:lang w:val="en-CA"/>
        </w:rPr>
        <w:t>About reference letters:  t</w:t>
      </w:r>
      <w:r w:rsidR="00F416F9" w:rsidRPr="009A18D2">
        <w:rPr>
          <w:rFonts w:eastAsia="Times New Roman" w:cs="Times New Roman"/>
          <w:b/>
          <w:bCs/>
          <w:i/>
          <w:iCs/>
          <w:color w:val="0070C0"/>
          <w:u w:val="single"/>
          <w:lang w:val="en-CA"/>
        </w:rPr>
        <w:t xml:space="preserve">hings I wish I'd known as a 3rd year </w:t>
      </w:r>
      <w:r w:rsidR="00D52484" w:rsidRPr="009A18D2">
        <w:rPr>
          <w:rFonts w:eastAsia="Times New Roman" w:cs="Times New Roman"/>
          <w:b/>
          <w:bCs/>
          <w:i/>
          <w:iCs/>
          <w:color w:val="0070C0"/>
          <w:u w:val="single"/>
          <w:lang w:val="en-CA"/>
        </w:rPr>
        <w:t>undergrad</w:t>
      </w:r>
    </w:p>
    <w:p w14:paraId="6F0DF17A" w14:textId="77777777" w:rsidR="00D52484" w:rsidRDefault="00D52484" w:rsidP="009B5329">
      <w:pPr>
        <w:jc w:val="both"/>
        <w:rPr>
          <w:rFonts w:eastAsia="Times New Roman" w:cs="Times New Roman"/>
          <w:lang w:val="en-CA"/>
        </w:rPr>
      </w:pPr>
    </w:p>
    <w:p w14:paraId="2C254ED6" w14:textId="797146C5" w:rsidR="009A18D2" w:rsidRDefault="00D52484" w:rsidP="009B5329">
      <w:pPr>
        <w:jc w:val="both"/>
        <w:rPr>
          <w:rFonts w:eastAsia="Times New Roman" w:cs="Times New Roman"/>
          <w:lang w:val="en-CA"/>
        </w:rPr>
      </w:pPr>
      <w:r>
        <w:rPr>
          <w:rFonts w:eastAsia="Times New Roman" w:cs="Times New Roman"/>
          <w:lang w:val="en-CA"/>
        </w:rPr>
        <w:tab/>
        <w:t xml:space="preserve">Many of you </w:t>
      </w:r>
      <w:r w:rsidR="00F416F9">
        <w:rPr>
          <w:rFonts w:eastAsia="Times New Roman" w:cs="Times New Roman"/>
          <w:lang w:val="en-CA"/>
        </w:rPr>
        <w:t>will be</w:t>
      </w:r>
      <w:r>
        <w:rPr>
          <w:rFonts w:eastAsia="Times New Roman" w:cs="Times New Roman"/>
          <w:lang w:val="en-CA"/>
        </w:rPr>
        <w:t xml:space="preserve"> considering careers in research, medicine, biotech, education, etc.  For most</w:t>
      </w:r>
      <w:r w:rsidR="00F416F9">
        <w:rPr>
          <w:rFonts w:eastAsia="Times New Roman" w:cs="Times New Roman"/>
          <w:lang w:val="en-CA"/>
        </w:rPr>
        <w:t xml:space="preserve"> if not all post-grad </w:t>
      </w:r>
      <w:r w:rsidR="00236BF9">
        <w:rPr>
          <w:rFonts w:eastAsia="Times New Roman" w:cs="Times New Roman"/>
          <w:lang w:val="en-CA"/>
        </w:rPr>
        <w:t>programs</w:t>
      </w:r>
      <w:r>
        <w:rPr>
          <w:rFonts w:eastAsia="Times New Roman" w:cs="Times New Roman"/>
          <w:lang w:val="en-CA"/>
        </w:rPr>
        <w:t xml:space="preserve">, </w:t>
      </w:r>
      <w:r w:rsidR="00236BF9">
        <w:rPr>
          <w:rFonts w:eastAsia="Times New Roman" w:cs="Times New Roman"/>
          <w:lang w:val="en-CA"/>
        </w:rPr>
        <w:t xml:space="preserve">2-3 </w:t>
      </w:r>
      <w:r>
        <w:rPr>
          <w:rFonts w:eastAsia="Times New Roman" w:cs="Times New Roman"/>
          <w:lang w:val="en-CA"/>
        </w:rPr>
        <w:t>reference letters</w:t>
      </w:r>
      <w:r w:rsidR="00187C09">
        <w:rPr>
          <w:rFonts w:eastAsia="Times New Roman" w:cs="Times New Roman"/>
          <w:lang w:val="en-CA"/>
        </w:rPr>
        <w:t xml:space="preserve"> will be required</w:t>
      </w:r>
      <w:r w:rsidR="00F416F9">
        <w:rPr>
          <w:rFonts w:eastAsia="Times New Roman" w:cs="Times New Roman"/>
          <w:lang w:val="en-CA"/>
        </w:rPr>
        <w:t xml:space="preserve">, and the </w:t>
      </w:r>
      <w:r w:rsidR="00FD36C7">
        <w:rPr>
          <w:rFonts w:eastAsia="Times New Roman" w:cs="Times New Roman"/>
          <w:lang w:val="en-CA"/>
        </w:rPr>
        <w:t>better</w:t>
      </w:r>
      <w:r w:rsidR="00F416F9">
        <w:rPr>
          <w:rFonts w:eastAsia="Times New Roman" w:cs="Times New Roman"/>
          <w:lang w:val="en-CA"/>
        </w:rPr>
        <w:t xml:space="preserve"> someone knows you</w:t>
      </w:r>
      <w:r w:rsidR="00243B96">
        <w:rPr>
          <w:rFonts w:eastAsia="Times New Roman" w:cs="Times New Roman"/>
          <w:lang w:val="en-CA"/>
        </w:rPr>
        <w:t xml:space="preserve"> in a scientific context</w:t>
      </w:r>
      <w:r w:rsidR="00F416F9">
        <w:rPr>
          <w:rFonts w:eastAsia="Times New Roman" w:cs="Times New Roman"/>
          <w:lang w:val="en-CA"/>
        </w:rPr>
        <w:t xml:space="preserve">, the </w:t>
      </w:r>
      <w:r w:rsidR="00236BF9">
        <w:rPr>
          <w:rFonts w:eastAsia="Times New Roman" w:cs="Times New Roman"/>
          <w:lang w:val="en-CA"/>
        </w:rPr>
        <w:t>more helpful</w:t>
      </w:r>
      <w:r w:rsidR="00F416F9">
        <w:rPr>
          <w:rFonts w:eastAsia="Times New Roman" w:cs="Times New Roman"/>
          <w:lang w:val="en-CA"/>
        </w:rPr>
        <w:t xml:space="preserve"> the letter they can write</w:t>
      </w:r>
      <w:r>
        <w:rPr>
          <w:rFonts w:eastAsia="Times New Roman" w:cs="Times New Roman"/>
          <w:lang w:val="en-CA"/>
        </w:rPr>
        <w:t xml:space="preserve">.  </w:t>
      </w:r>
    </w:p>
    <w:p w14:paraId="072BFFC0" w14:textId="77777777" w:rsidR="009A18D2" w:rsidRDefault="009A18D2" w:rsidP="009B5329">
      <w:pPr>
        <w:jc w:val="both"/>
        <w:rPr>
          <w:rFonts w:eastAsia="Times New Roman" w:cs="Times New Roman"/>
          <w:lang w:val="en-CA"/>
        </w:rPr>
      </w:pPr>
    </w:p>
    <w:p w14:paraId="4CB05619" w14:textId="1EAED01C" w:rsidR="009A18D2" w:rsidRDefault="009A18D2" w:rsidP="009B5329">
      <w:pPr>
        <w:jc w:val="both"/>
        <w:rPr>
          <w:rFonts w:eastAsia="Times New Roman" w:cs="Times New Roman"/>
          <w:lang w:val="en-CA"/>
        </w:rPr>
      </w:pPr>
      <w:r>
        <w:rPr>
          <w:rFonts w:eastAsia="Times New Roman" w:cs="Times New Roman"/>
          <w:lang w:val="en-CA"/>
        </w:rPr>
        <w:tab/>
      </w:r>
      <w:r w:rsidR="00D52484">
        <w:rPr>
          <w:rFonts w:eastAsia="Times New Roman" w:cs="Times New Roman"/>
          <w:lang w:val="en-CA"/>
        </w:rPr>
        <w:t xml:space="preserve">For those of you wishing to continue to graduate school, the </w:t>
      </w:r>
      <w:r w:rsidR="00236BF9">
        <w:rPr>
          <w:rFonts w:eastAsia="Times New Roman" w:cs="Times New Roman"/>
          <w:lang w:val="en-CA"/>
        </w:rPr>
        <w:t>most compelling</w:t>
      </w:r>
      <w:r w:rsidR="00D52484">
        <w:rPr>
          <w:rFonts w:eastAsia="Times New Roman" w:cs="Times New Roman"/>
          <w:lang w:val="en-CA"/>
        </w:rPr>
        <w:t xml:space="preserve"> letters of recommendation will come from your research advisors</w:t>
      </w:r>
      <w:r w:rsidR="00F416F9">
        <w:rPr>
          <w:rFonts w:eastAsia="Times New Roman" w:cs="Times New Roman"/>
          <w:lang w:val="en-CA"/>
        </w:rPr>
        <w:t xml:space="preserve"> during </w:t>
      </w:r>
      <w:r w:rsidR="00236BF9">
        <w:rPr>
          <w:rFonts w:eastAsia="Times New Roman" w:cs="Times New Roman"/>
          <w:lang w:val="en-CA"/>
        </w:rPr>
        <w:t xml:space="preserve">summer or </w:t>
      </w:r>
      <w:r w:rsidR="00F416F9">
        <w:rPr>
          <w:rFonts w:eastAsia="Times New Roman" w:cs="Times New Roman"/>
          <w:lang w:val="en-CA"/>
        </w:rPr>
        <w:t>independent research projects</w:t>
      </w:r>
      <w:r>
        <w:rPr>
          <w:rFonts w:eastAsia="Times New Roman" w:cs="Times New Roman"/>
          <w:lang w:val="en-CA"/>
        </w:rPr>
        <w:t>.  T</w:t>
      </w:r>
      <w:r w:rsidR="00F416F9">
        <w:rPr>
          <w:rFonts w:eastAsia="Times New Roman" w:cs="Times New Roman"/>
          <w:lang w:val="en-CA"/>
        </w:rPr>
        <w:t xml:space="preserve">hese advisors know you personally, can </w:t>
      </w:r>
      <w:r w:rsidR="003135E0">
        <w:rPr>
          <w:rFonts w:eastAsia="Times New Roman" w:cs="Times New Roman"/>
          <w:lang w:val="en-CA"/>
        </w:rPr>
        <w:t xml:space="preserve">directly </w:t>
      </w:r>
      <w:r w:rsidR="00F416F9">
        <w:rPr>
          <w:rFonts w:eastAsia="Times New Roman" w:cs="Times New Roman"/>
          <w:lang w:val="en-CA"/>
        </w:rPr>
        <w:t>assess skills directly relevant to those needed for success in grad school</w:t>
      </w:r>
      <w:r>
        <w:rPr>
          <w:rFonts w:eastAsia="Times New Roman" w:cs="Times New Roman"/>
          <w:lang w:val="en-CA"/>
        </w:rPr>
        <w:t xml:space="preserve"> and </w:t>
      </w:r>
      <w:r w:rsidR="00FD36C7">
        <w:rPr>
          <w:rFonts w:eastAsia="Times New Roman" w:cs="Times New Roman"/>
          <w:lang w:val="en-CA"/>
        </w:rPr>
        <w:t xml:space="preserve">can discuss your </w:t>
      </w:r>
      <w:r>
        <w:rPr>
          <w:rFonts w:eastAsia="Times New Roman" w:cs="Times New Roman"/>
          <w:lang w:val="en-CA"/>
        </w:rPr>
        <w:t>research potential</w:t>
      </w:r>
      <w:r w:rsidR="00F416F9">
        <w:rPr>
          <w:rFonts w:eastAsia="Times New Roman" w:cs="Times New Roman"/>
          <w:lang w:val="en-CA"/>
        </w:rPr>
        <w:t xml:space="preserve">:  your work ethic, organizational skills, attitude/resilience (experiments can be frustrating and working out the kinks takes effort), ability to learn new things, </w:t>
      </w:r>
      <w:r w:rsidR="00187C09">
        <w:rPr>
          <w:rFonts w:eastAsia="Times New Roman" w:cs="Times New Roman"/>
          <w:lang w:val="en-CA"/>
        </w:rPr>
        <w:t xml:space="preserve">ability to ask for help when you need it, </w:t>
      </w:r>
      <w:r w:rsidR="00F416F9">
        <w:rPr>
          <w:rFonts w:eastAsia="Times New Roman" w:cs="Times New Roman"/>
          <w:lang w:val="en-CA"/>
        </w:rPr>
        <w:t xml:space="preserve">your experimental and data analysis skills as well as your communication skills.  </w:t>
      </w:r>
    </w:p>
    <w:p w14:paraId="49D02AB3" w14:textId="77777777" w:rsidR="00FD36C7" w:rsidRDefault="00FD36C7" w:rsidP="009B5329">
      <w:pPr>
        <w:jc w:val="both"/>
        <w:rPr>
          <w:rFonts w:eastAsia="Times New Roman" w:cs="Times New Roman"/>
          <w:lang w:val="en-CA"/>
        </w:rPr>
      </w:pPr>
    </w:p>
    <w:p w14:paraId="2CEE4930" w14:textId="1536A30F" w:rsidR="005A044D" w:rsidRPr="006059DE" w:rsidRDefault="009A18D2" w:rsidP="009B5329">
      <w:pPr>
        <w:jc w:val="both"/>
        <w:rPr>
          <w:rFonts w:eastAsia="Times New Roman" w:cs="Times New Roman"/>
          <w:lang w:val="en-CA"/>
        </w:rPr>
      </w:pPr>
      <w:r>
        <w:rPr>
          <w:rFonts w:eastAsia="Times New Roman" w:cs="Times New Roman"/>
          <w:lang w:val="en-CA"/>
        </w:rPr>
        <w:tab/>
        <w:t>In contrast, l</w:t>
      </w:r>
      <w:r w:rsidR="00F416F9">
        <w:rPr>
          <w:rFonts w:eastAsia="Times New Roman" w:cs="Times New Roman"/>
          <w:lang w:val="en-CA"/>
        </w:rPr>
        <w:t xml:space="preserve">ecturers can comment on </w:t>
      </w:r>
      <w:r w:rsidR="00187C09">
        <w:rPr>
          <w:rFonts w:eastAsia="Times New Roman" w:cs="Times New Roman"/>
          <w:lang w:val="en-CA"/>
        </w:rPr>
        <w:t xml:space="preserve">very </w:t>
      </w:r>
      <w:r w:rsidR="00F416F9">
        <w:rPr>
          <w:rFonts w:eastAsia="Times New Roman" w:cs="Times New Roman"/>
          <w:lang w:val="en-CA"/>
        </w:rPr>
        <w:t xml:space="preserve">different aspects of your skillset:  your engagement with the material, your overall scientific curiosity, your generosity towards your classmates (are you a volunteer notetaker?  run a study group?  participate in discussion boards?) and your academic excellence, but we can't say much about research potential or bench skills, nor </w:t>
      </w:r>
      <w:r w:rsidR="00236BF9">
        <w:rPr>
          <w:rFonts w:eastAsia="Times New Roman" w:cs="Times New Roman"/>
          <w:lang w:val="en-CA"/>
        </w:rPr>
        <w:t xml:space="preserve">is it possible to </w:t>
      </w:r>
      <w:r w:rsidR="00F416F9">
        <w:rPr>
          <w:rFonts w:eastAsia="Times New Roman" w:cs="Times New Roman"/>
          <w:lang w:val="en-CA"/>
        </w:rPr>
        <w:t xml:space="preserve">comment on someone's communication skills if they don't engage with you.  </w:t>
      </w:r>
      <w:r w:rsidR="00F416F9" w:rsidRPr="009A18D2">
        <w:rPr>
          <w:rFonts w:eastAsia="Times New Roman" w:cs="Times New Roman"/>
          <w:b/>
          <w:bCs/>
          <w:lang w:val="en-CA"/>
        </w:rPr>
        <w:t xml:space="preserve">Be mindful of this.  Participate in class, </w:t>
      </w:r>
      <w:r w:rsidR="00542E1B">
        <w:rPr>
          <w:rFonts w:eastAsia="Times New Roman" w:cs="Times New Roman"/>
          <w:b/>
          <w:bCs/>
          <w:lang w:val="en-CA"/>
        </w:rPr>
        <w:t xml:space="preserve">during </w:t>
      </w:r>
      <w:r w:rsidR="006059DE">
        <w:rPr>
          <w:rFonts w:eastAsia="Times New Roman" w:cs="Times New Roman"/>
          <w:b/>
          <w:bCs/>
          <w:lang w:val="en-CA"/>
        </w:rPr>
        <w:t xml:space="preserve">group discussions and </w:t>
      </w:r>
      <w:r w:rsidR="00542E1B">
        <w:rPr>
          <w:rFonts w:eastAsia="Times New Roman" w:cs="Times New Roman"/>
          <w:b/>
          <w:bCs/>
          <w:lang w:val="en-CA"/>
        </w:rPr>
        <w:t xml:space="preserve">lab meetings, </w:t>
      </w:r>
      <w:r w:rsidR="00F416F9" w:rsidRPr="009A18D2">
        <w:rPr>
          <w:rFonts w:eastAsia="Times New Roman" w:cs="Times New Roman"/>
          <w:b/>
          <w:bCs/>
          <w:lang w:val="en-CA"/>
        </w:rPr>
        <w:t xml:space="preserve">be present on discussion boards, engage with your professors, </w:t>
      </w:r>
      <w:r w:rsidR="006059DE">
        <w:rPr>
          <w:rFonts w:eastAsia="Times New Roman" w:cs="Times New Roman"/>
          <w:b/>
          <w:bCs/>
          <w:lang w:val="en-CA"/>
        </w:rPr>
        <w:t xml:space="preserve">and </w:t>
      </w:r>
      <w:r w:rsidR="00FD36C7">
        <w:rPr>
          <w:rFonts w:eastAsia="Times New Roman" w:cs="Times New Roman"/>
          <w:b/>
          <w:bCs/>
          <w:lang w:val="en-CA"/>
        </w:rPr>
        <w:t>attend</w:t>
      </w:r>
      <w:r w:rsidR="00F416F9" w:rsidRPr="009A18D2">
        <w:rPr>
          <w:rFonts w:eastAsia="Times New Roman" w:cs="Times New Roman"/>
          <w:b/>
          <w:bCs/>
          <w:lang w:val="en-CA"/>
        </w:rPr>
        <w:t xml:space="preserve"> some talks</w:t>
      </w:r>
      <w:r w:rsidR="003135E0" w:rsidRPr="009A18D2">
        <w:rPr>
          <w:rFonts w:eastAsia="Times New Roman" w:cs="Times New Roman"/>
          <w:b/>
          <w:bCs/>
          <w:lang w:val="en-CA"/>
        </w:rPr>
        <w:t xml:space="preserve"> (</w:t>
      </w:r>
      <w:r w:rsidR="00FD36C7">
        <w:rPr>
          <w:rFonts w:eastAsia="Times New Roman" w:cs="Times New Roman"/>
          <w:b/>
          <w:bCs/>
          <w:lang w:val="en-CA"/>
        </w:rPr>
        <w:t>even</w:t>
      </w:r>
      <w:r w:rsidR="003135E0" w:rsidRPr="009A18D2">
        <w:rPr>
          <w:rFonts w:eastAsia="Times New Roman" w:cs="Times New Roman"/>
          <w:b/>
          <w:bCs/>
          <w:lang w:val="en-CA"/>
        </w:rPr>
        <w:t xml:space="preserve"> better if you know nothing about the topic)</w:t>
      </w:r>
      <w:r w:rsidR="005A044D" w:rsidRPr="009A18D2">
        <w:rPr>
          <w:rFonts w:eastAsia="Times New Roman" w:cs="Times New Roman"/>
          <w:b/>
          <w:bCs/>
          <w:lang w:val="en-CA"/>
        </w:rPr>
        <w:t>!</w:t>
      </w:r>
      <w:r>
        <w:rPr>
          <w:rFonts w:eastAsia="Times New Roman" w:cs="Times New Roman"/>
          <w:b/>
          <w:bCs/>
          <w:lang w:val="en-CA"/>
        </w:rPr>
        <w:t xml:space="preserve">  </w:t>
      </w:r>
      <w:r w:rsidR="006059DE" w:rsidRPr="006059DE">
        <w:rPr>
          <w:rFonts w:eastAsia="Times New Roman" w:cs="Times New Roman"/>
          <w:lang w:val="en-CA"/>
        </w:rPr>
        <w:t>Immunize yourself against ignorance whenever possible.</w:t>
      </w:r>
    </w:p>
    <w:p w14:paraId="3FBFB5E6" w14:textId="77777777" w:rsidR="009A18D2" w:rsidRDefault="009A18D2" w:rsidP="009B5329">
      <w:pPr>
        <w:jc w:val="both"/>
        <w:rPr>
          <w:rFonts w:eastAsia="Times New Roman" w:cs="Times New Roman"/>
          <w:b/>
          <w:bCs/>
          <w:lang w:val="en-CA"/>
        </w:rPr>
      </w:pPr>
    </w:p>
    <w:p w14:paraId="3C9C4B8D" w14:textId="77777777" w:rsidR="009A18D2" w:rsidRDefault="009A18D2" w:rsidP="009B5329">
      <w:pPr>
        <w:jc w:val="both"/>
        <w:rPr>
          <w:rFonts w:eastAsia="Times New Roman" w:cs="Times New Roman"/>
          <w:b/>
          <w:bCs/>
          <w:lang w:val="en-CA"/>
        </w:rPr>
      </w:pPr>
    </w:p>
    <w:p w14:paraId="2289BD97" w14:textId="7345AA0D" w:rsidR="009A18D2" w:rsidRDefault="009A18D2" w:rsidP="009B5329">
      <w:pPr>
        <w:jc w:val="both"/>
        <w:rPr>
          <w:rFonts w:eastAsia="Times New Roman" w:cs="Times New Roman"/>
          <w:b/>
          <w:bCs/>
          <w:color w:val="0070C0"/>
          <w:u w:val="single"/>
          <w:lang w:val="en-CA"/>
        </w:rPr>
      </w:pPr>
      <w:r w:rsidRPr="00FD36C7">
        <w:rPr>
          <w:rFonts w:eastAsia="Times New Roman" w:cs="Times New Roman"/>
          <w:b/>
          <w:bCs/>
          <w:color w:val="0070C0"/>
          <w:highlight w:val="yellow"/>
          <w:u w:val="single"/>
          <w:lang w:val="en-CA"/>
        </w:rPr>
        <w:t>Academic Integrity</w:t>
      </w:r>
      <w:r w:rsidR="00FD36C7" w:rsidRPr="00FD36C7">
        <w:rPr>
          <w:rFonts w:eastAsia="Times New Roman" w:cs="Times New Roman"/>
          <w:b/>
          <w:bCs/>
          <w:color w:val="0070C0"/>
          <w:highlight w:val="yellow"/>
          <w:u w:val="single"/>
          <w:lang w:val="en-CA"/>
        </w:rPr>
        <w:t xml:space="preserve"> : When in doubt, please ASK!</w:t>
      </w:r>
    </w:p>
    <w:p w14:paraId="1403B993" w14:textId="45C39B9D" w:rsidR="009A18D2" w:rsidRDefault="009A18D2" w:rsidP="009B5329">
      <w:pPr>
        <w:jc w:val="both"/>
        <w:rPr>
          <w:rFonts w:eastAsia="Times New Roman" w:cs="Times New Roman"/>
          <w:color w:val="000000" w:themeColor="text1"/>
          <w:lang w:val="en-CA"/>
        </w:rPr>
      </w:pPr>
    </w:p>
    <w:p w14:paraId="14FFC455" w14:textId="7DA08CAB" w:rsidR="009A18D2" w:rsidRPr="00542E1B" w:rsidRDefault="00000000" w:rsidP="009B5329">
      <w:pPr>
        <w:jc w:val="both"/>
        <w:rPr>
          <w:i/>
          <w:iCs/>
        </w:rPr>
      </w:pPr>
      <w:hyperlink r:id="rId24" w:history="1">
        <w:r w:rsidR="009A18D2" w:rsidRPr="00542E1B">
          <w:rPr>
            <w:rStyle w:val="Hyperlink"/>
            <w:rFonts w:eastAsia="Times New Roman" w:cs="Times New Roman"/>
            <w:i/>
            <w:iCs/>
            <w:lang w:val="en-CA"/>
          </w:rPr>
          <w:t xml:space="preserve"> "</w:t>
        </w:r>
        <w:r w:rsidR="009A18D2" w:rsidRPr="00542E1B">
          <w:rPr>
            <w:rStyle w:val="Hyperlink"/>
            <w:i/>
            <w:iCs/>
          </w:rPr>
          <w:t xml:space="preserve">Generally, academic misconduct is any </w:t>
        </w:r>
        <w:r w:rsidR="004C1E23" w:rsidRPr="00542E1B">
          <w:rPr>
            <w:rStyle w:val="Hyperlink"/>
            <w:i/>
            <w:iCs/>
          </w:rPr>
          <w:t>behavior</w:t>
        </w:r>
        <w:r w:rsidR="009A18D2" w:rsidRPr="00542E1B">
          <w:rPr>
            <w:rStyle w:val="Hyperlink"/>
            <w:i/>
            <w:iCs/>
          </w:rPr>
          <w:t xml:space="preserve">, intentional or otherwise, that gives a student unearned or unfair advantage in academic work over other students." </w:t>
        </w:r>
      </w:hyperlink>
      <w:r w:rsidR="009A18D2" w:rsidRPr="00542E1B">
        <w:rPr>
          <w:i/>
          <w:iCs/>
        </w:rPr>
        <w:t xml:space="preserve"> </w:t>
      </w:r>
    </w:p>
    <w:p w14:paraId="461B4D21" w14:textId="77777777" w:rsidR="009A18D2" w:rsidRDefault="009A18D2" w:rsidP="009B5329">
      <w:pPr>
        <w:jc w:val="both"/>
      </w:pPr>
    </w:p>
    <w:p w14:paraId="3DBDA335" w14:textId="2475DDA5" w:rsidR="009A18D2" w:rsidRDefault="009A18D2" w:rsidP="009B5329">
      <w:pPr>
        <w:jc w:val="both"/>
      </w:pPr>
      <w:r>
        <w:rPr>
          <w:rFonts w:eastAsia="Times New Roman" w:cs="Times New Roman"/>
          <w:color w:val="000000" w:themeColor="text1"/>
        </w:rPr>
        <w:tab/>
      </w:r>
      <w:r>
        <w:rPr>
          <w:rFonts w:eastAsia="Times New Roman" w:cs="Times New Roman"/>
          <w:color w:val="000000" w:themeColor="text1"/>
          <w:lang w:val="en-CA"/>
        </w:rPr>
        <w:t>While e</w:t>
      </w:r>
      <w:r w:rsidRPr="009A18D2">
        <w:rPr>
          <w:rFonts w:eastAsia="Times New Roman" w:cs="Times New Roman"/>
          <w:color w:val="000000" w:themeColor="text1"/>
          <w:lang w:val="en-CA"/>
        </w:rPr>
        <w:t>very student is re</w:t>
      </w:r>
      <w:r>
        <w:rPr>
          <w:rFonts w:eastAsia="Times New Roman" w:cs="Times New Roman"/>
          <w:color w:val="000000" w:themeColor="text1"/>
          <w:lang w:val="en-CA"/>
        </w:rPr>
        <w:t>s</w:t>
      </w:r>
      <w:r w:rsidRPr="009A18D2">
        <w:rPr>
          <w:rFonts w:eastAsia="Times New Roman" w:cs="Times New Roman"/>
          <w:color w:val="000000" w:themeColor="text1"/>
          <w:lang w:val="en-CA"/>
        </w:rPr>
        <w:t xml:space="preserve">ponsible for knowing the </w:t>
      </w:r>
      <w:hyperlink r:id="rId25" w:history="1">
        <w:r w:rsidRPr="009A18D2">
          <w:rPr>
            <w:rStyle w:val="Hyperlink"/>
            <w:rFonts w:eastAsia="Times New Roman" w:cs="Times New Roman"/>
            <w:lang w:val="en-CA"/>
          </w:rPr>
          <w:t>Code of Behavior on Academic Matters</w:t>
        </w:r>
      </w:hyperlink>
      <w:r>
        <w:rPr>
          <w:rFonts w:eastAsia="Times New Roman" w:cs="Times New Roman"/>
          <w:color w:val="000000" w:themeColor="text1"/>
          <w:lang w:val="en-CA"/>
        </w:rPr>
        <w:t xml:space="preserve">, a helpful </w:t>
      </w:r>
      <w:r>
        <w:t xml:space="preserve">list of real academic integrity risks can be found at </w:t>
      </w:r>
      <w:hyperlink r:id="rId26" w:history="1">
        <w:r w:rsidRPr="009B5329">
          <w:rPr>
            <w:rStyle w:val="Hyperlink"/>
          </w:rPr>
          <w:t>https://www.academicintegrity.utoronto.ca/perils-and-pitfalls/</w:t>
        </w:r>
      </w:hyperlink>
      <w:r w:rsidRPr="009B5329">
        <w:t xml:space="preserve"> .</w:t>
      </w:r>
      <w:r>
        <w:t xml:space="preserve">  This includes sharing your or others</w:t>
      </w:r>
      <w:r w:rsidR="009B5329">
        <w:t>'</w:t>
      </w:r>
      <w:r>
        <w:t xml:space="preserve"> finished work (including posting on-line to any forum), </w:t>
      </w:r>
      <w:r w:rsidR="006059DE">
        <w:t xml:space="preserve">and </w:t>
      </w:r>
      <w:r>
        <w:t>the use of generative AI</w:t>
      </w:r>
      <w:r w:rsidR="00542E1B">
        <w:t xml:space="preserve"> (large language models or LLM) </w:t>
      </w:r>
      <w:r>
        <w:t xml:space="preserve"> for a marked assessment</w:t>
      </w:r>
      <w:r w:rsidR="00542E1B">
        <w:t>.  Be</w:t>
      </w:r>
      <w:r>
        <w:t xml:space="preserve"> very aware that </w:t>
      </w:r>
      <w:r w:rsidR="00542E1B">
        <w:t>LLMs</w:t>
      </w:r>
      <w:r>
        <w:t xml:space="preserve"> often make up facts and references, which is an academic offense in itself</w:t>
      </w:r>
      <w:r w:rsidR="006059DE">
        <w:t>,</w:t>
      </w:r>
      <w:r>
        <w:t xml:space="preserve"> a</w:t>
      </w:r>
      <w:r w:rsidR="00542E1B">
        <w:t>s is</w:t>
      </w:r>
      <w:r>
        <w:t xml:space="preserve"> submitting any work that isn't your own. </w:t>
      </w:r>
    </w:p>
    <w:p w14:paraId="1F9A68CA" w14:textId="77777777" w:rsidR="009A18D2" w:rsidRDefault="009A18D2" w:rsidP="009B5329">
      <w:pPr>
        <w:jc w:val="both"/>
      </w:pPr>
    </w:p>
    <w:p w14:paraId="04D5331E" w14:textId="3CD2698C" w:rsidR="00672772" w:rsidRDefault="00672772" w:rsidP="00987C6D">
      <w:pPr>
        <w:rPr>
          <w:color w:val="0070C0"/>
        </w:rPr>
      </w:pPr>
      <w:r w:rsidRPr="006059DE">
        <w:rPr>
          <w:b/>
          <w:bCs/>
          <w:u w:val="single"/>
        </w:rPr>
        <w:lastRenderedPageBreak/>
        <w:t>A special note about</w:t>
      </w:r>
      <w:r w:rsidRPr="006059DE">
        <w:rPr>
          <w:b/>
          <w:bCs/>
        </w:rPr>
        <w:t xml:space="preserve"> </w:t>
      </w:r>
      <w:r w:rsidR="009A18D2" w:rsidRPr="006059DE">
        <w:rPr>
          <w:b/>
          <w:bCs/>
          <w:u w:val="single"/>
        </w:rPr>
        <w:t>Group work:</w:t>
      </w:r>
      <w:r w:rsidR="009A18D2">
        <w:t xml:space="preserve">  </w:t>
      </w:r>
      <w:r w:rsidR="00987C6D" w:rsidRPr="00987C6D">
        <w:rPr>
          <w:i/>
          <w:iCs/>
          <w:color w:val="0070C0"/>
        </w:rPr>
        <w:t>"If you want to go fast, go alone.  If you want to go far, go together."</w:t>
      </w:r>
      <w:r w:rsidR="00987C6D" w:rsidRPr="00987C6D">
        <w:rPr>
          <w:color w:val="0070C0"/>
        </w:rPr>
        <w:t xml:space="preserve">  </w:t>
      </w:r>
    </w:p>
    <w:p w14:paraId="2A8D1195" w14:textId="58CE0CD3" w:rsidR="00672772" w:rsidRDefault="00672772" w:rsidP="00987C6D">
      <w:pPr>
        <w:rPr>
          <w:rFonts w:eastAsia="Times New Roman" w:cs="Times New Roman"/>
          <w:i/>
          <w:iCs/>
          <w:color w:val="000000" w:themeColor="text1"/>
          <w:lang w:val="en-CA"/>
        </w:rPr>
      </w:pPr>
      <w:r>
        <w:rPr>
          <w:color w:val="0070C0"/>
        </w:rPr>
        <w:tab/>
      </w:r>
      <w:r w:rsidR="006059DE" w:rsidRPr="006059DE">
        <w:rPr>
          <w:color w:val="000000" w:themeColor="text1"/>
        </w:rPr>
        <w:t xml:space="preserve">Science is a team sport--and working with others a crucial </w:t>
      </w:r>
      <w:r w:rsidR="006059DE">
        <w:rPr>
          <w:color w:val="000000" w:themeColor="text1"/>
        </w:rPr>
        <w:t>aspect of the</w:t>
      </w:r>
      <w:r w:rsidR="006059DE" w:rsidRPr="006059DE">
        <w:rPr>
          <w:color w:val="000000" w:themeColor="text1"/>
        </w:rPr>
        <w:t xml:space="preserve"> skillset </w:t>
      </w:r>
      <w:r w:rsidR="006059DE">
        <w:rPr>
          <w:color w:val="000000" w:themeColor="text1"/>
        </w:rPr>
        <w:t xml:space="preserve">every </w:t>
      </w:r>
      <w:r w:rsidR="006059DE" w:rsidRPr="006059DE">
        <w:rPr>
          <w:color w:val="000000" w:themeColor="text1"/>
        </w:rPr>
        <w:t>modern scientist</w:t>
      </w:r>
      <w:r w:rsidR="006059DE">
        <w:rPr>
          <w:color w:val="000000" w:themeColor="text1"/>
        </w:rPr>
        <w:t xml:space="preserve"> must master</w:t>
      </w:r>
      <w:r w:rsidR="006059DE" w:rsidRPr="006059DE">
        <w:rPr>
          <w:color w:val="000000" w:themeColor="text1"/>
        </w:rPr>
        <w:t xml:space="preserve">.  </w:t>
      </w:r>
      <w:r w:rsidR="00987C6D">
        <w:rPr>
          <w:color w:val="000000" w:themeColor="text1"/>
        </w:rPr>
        <w:t>Group work was and remains a</w:t>
      </w:r>
      <w:r w:rsidR="006059DE">
        <w:rPr>
          <w:color w:val="000000" w:themeColor="text1"/>
        </w:rPr>
        <w:t>n essential</w:t>
      </w:r>
      <w:r w:rsidR="00987C6D">
        <w:rPr>
          <w:color w:val="000000" w:themeColor="text1"/>
        </w:rPr>
        <w:t xml:space="preserve"> part of my own learning journey--explaining things to others boosts your own learning and helps you articulate your thoughts precisely and simply (a very important skill for explaining your ans</w:t>
      </w:r>
      <w:r>
        <w:rPr>
          <w:color w:val="000000" w:themeColor="text1"/>
        </w:rPr>
        <w:t>wers on a test)</w:t>
      </w:r>
      <w:r w:rsidR="00987C6D">
        <w:rPr>
          <w:color w:val="000000" w:themeColor="text1"/>
        </w:rPr>
        <w:t xml:space="preserve">.  </w:t>
      </w:r>
      <w:r>
        <w:rPr>
          <w:color w:val="000000" w:themeColor="text1"/>
        </w:rPr>
        <w:t xml:space="preserve">It also makes important connections with your classmates who may very well end up being colleagues later on (or who you may want to collaborate with later).  </w:t>
      </w:r>
      <w:r w:rsidR="00987C6D">
        <w:rPr>
          <w:color w:val="000000" w:themeColor="text1"/>
        </w:rPr>
        <w:t xml:space="preserve">Working through </w:t>
      </w:r>
      <w:r>
        <w:rPr>
          <w:color w:val="000000" w:themeColor="text1"/>
        </w:rPr>
        <w:t xml:space="preserve">assignment </w:t>
      </w:r>
      <w:r w:rsidR="00987C6D">
        <w:rPr>
          <w:color w:val="000000" w:themeColor="text1"/>
        </w:rPr>
        <w:t xml:space="preserve">problems together and making up new ones for your study buddies </w:t>
      </w:r>
      <w:r>
        <w:rPr>
          <w:color w:val="000000" w:themeColor="text1"/>
        </w:rPr>
        <w:t xml:space="preserve">to solve are an integral part of mastering the skills you need as geneticists.  This type of collaboration </w:t>
      </w:r>
      <w:r w:rsidR="00987C6D">
        <w:rPr>
          <w:color w:val="000000" w:themeColor="text1"/>
        </w:rPr>
        <w:t>helps you find your learning blind spots, and work through more complex problems than you could on your own.  But the use of social media and electronic communication (and the convenience of sharing documents and screens)</w:t>
      </w:r>
      <w:r w:rsidR="006059DE">
        <w:rPr>
          <w:color w:val="000000" w:themeColor="text1"/>
        </w:rPr>
        <w:t xml:space="preserve"> also</w:t>
      </w:r>
      <w:r w:rsidR="00987C6D">
        <w:rPr>
          <w:color w:val="000000" w:themeColor="text1"/>
        </w:rPr>
        <w:t xml:space="preserve"> </w:t>
      </w:r>
      <w:r w:rsidR="00762020">
        <w:rPr>
          <w:color w:val="000000" w:themeColor="text1"/>
        </w:rPr>
        <w:t xml:space="preserve">carries </w:t>
      </w:r>
      <w:r w:rsidR="00987C6D">
        <w:rPr>
          <w:color w:val="000000" w:themeColor="text1"/>
        </w:rPr>
        <w:t xml:space="preserve">risk.  </w:t>
      </w:r>
      <w:r w:rsidR="009A18D2">
        <w:t xml:space="preserve">The </w:t>
      </w:r>
      <w:r w:rsidR="00FD36C7">
        <w:t xml:space="preserve">UT Academic Integrity </w:t>
      </w:r>
      <w:r w:rsidR="009A18D2">
        <w:t xml:space="preserve">website notes that:  </w:t>
      </w:r>
      <w:r w:rsidR="009A18D2" w:rsidRPr="009A18D2">
        <w:rPr>
          <w:i/>
          <w:iCs/>
        </w:rPr>
        <w:t xml:space="preserve">"Students studying in groups should be careful to safeguard their own work, to avoid sharing copies of </w:t>
      </w:r>
      <w:r w:rsidR="009A18D2" w:rsidRPr="00542E1B">
        <w:rPr>
          <w:i/>
          <w:iCs/>
          <w:u w:val="single"/>
        </w:rPr>
        <w:t>finished work or previous assignments, and to be cautious about transmitting electronic copies of the</w:t>
      </w:r>
      <w:r w:rsidR="009A18D2" w:rsidRPr="009A18D2">
        <w:rPr>
          <w:i/>
          <w:iCs/>
        </w:rPr>
        <w:t>ir work to other students."</w:t>
      </w:r>
      <w:r w:rsidR="009A18D2" w:rsidRPr="009A18D2">
        <w:rPr>
          <w:rFonts w:eastAsia="Times New Roman" w:cs="Times New Roman"/>
          <w:i/>
          <w:iCs/>
          <w:color w:val="000000" w:themeColor="text1"/>
          <w:lang w:val="en-CA"/>
        </w:rPr>
        <w:t xml:space="preserve">  </w:t>
      </w:r>
    </w:p>
    <w:p w14:paraId="6A5FE098" w14:textId="77777777" w:rsidR="00DE50D7" w:rsidRDefault="00DE50D7" w:rsidP="00987C6D">
      <w:pPr>
        <w:rPr>
          <w:rFonts w:eastAsia="Times New Roman" w:cs="Times New Roman"/>
          <w:i/>
          <w:iCs/>
          <w:color w:val="000000" w:themeColor="text1"/>
          <w:lang w:val="en-CA"/>
        </w:rPr>
      </w:pPr>
    </w:p>
    <w:p w14:paraId="170BCEEF" w14:textId="0F712A01" w:rsidR="003135E0" w:rsidRDefault="00672772" w:rsidP="00987C6D">
      <w:pPr>
        <w:rPr>
          <w:rFonts w:eastAsia="Times New Roman" w:cs="Times New Roman"/>
          <w:color w:val="000000" w:themeColor="text1"/>
          <w:lang w:val="en-CA"/>
        </w:rPr>
      </w:pPr>
      <w:r>
        <w:rPr>
          <w:rFonts w:eastAsia="Times New Roman" w:cs="Times New Roman"/>
          <w:i/>
          <w:iCs/>
          <w:color w:val="000000" w:themeColor="text1"/>
          <w:lang w:val="en-CA"/>
        </w:rPr>
        <w:tab/>
      </w:r>
      <w:r w:rsidR="006059DE">
        <w:rPr>
          <w:rFonts w:eastAsia="Times New Roman" w:cs="Times New Roman"/>
          <w:color w:val="000000" w:themeColor="text1"/>
          <w:lang w:val="en-CA"/>
        </w:rPr>
        <w:t>So how do you get the advantages of group work while minimizing risk?  When</w:t>
      </w:r>
      <w:r w:rsidR="00762020">
        <w:rPr>
          <w:rFonts w:eastAsia="Times New Roman" w:cs="Times New Roman"/>
          <w:color w:val="000000" w:themeColor="text1"/>
          <w:lang w:val="en-CA"/>
        </w:rPr>
        <w:t>e</w:t>
      </w:r>
      <w:r w:rsidR="006059DE">
        <w:rPr>
          <w:rFonts w:eastAsia="Times New Roman" w:cs="Times New Roman"/>
          <w:color w:val="000000" w:themeColor="text1"/>
          <w:lang w:val="en-CA"/>
        </w:rPr>
        <w:t xml:space="preserve">ver </w:t>
      </w:r>
      <w:r>
        <w:rPr>
          <w:rFonts w:eastAsia="Times New Roman" w:cs="Times New Roman"/>
          <w:color w:val="000000" w:themeColor="text1"/>
          <w:lang w:val="en-CA"/>
        </w:rPr>
        <w:t xml:space="preserve">possible </w:t>
      </w:r>
      <w:r w:rsidR="00987C6D">
        <w:rPr>
          <w:rFonts w:eastAsia="Times New Roman" w:cs="Times New Roman"/>
          <w:color w:val="000000" w:themeColor="text1"/>
          <w:lang w:val="en-CA"/>
        </w:rPr>
        <w:t xml:space="preserve">do it in person instead of in writing!  </w:t>
      </w:r>
      <w:r>
        <w:rPr>
          <w:rFonts w:eastAsia="Times New Roman" w:cs="Times New Roman"/>
          <w:color w:val="000000" w:themeColor="text1"/>
          <w:lang w:val="en-CA"/>
        </w:rPr>
        <w:t>It's not only more fun but it avoid</w:t>
      </w:r>
      <w:r w:rsidR="006059DE">
        <w:rPr>
          <w:rFonts w:eastAsia="Times New Roman" w:cs="Times New Roman"/>
          <w:color w:val="000000" w:themeColor="text1"/>
          <w:lang w:val="en-CA"/>
        </w:rPr>
        <w:t>s</w:t>
      </w:r>
      <w:r w:rsidR="009A18D2">
        <w:rPr>
          <w:rFonts w:eastAsia="Times New Roman" w:cs="Times New Roman"/>
          <w:color w:val="000000" w:themeColor="text1"/>
          <w:lang w:val="en-CA"/>
        </w:rPr>
        <w:t xml:space="preserve"> giving easy access to electronic copies of your work (including shar</w:t>
      </w:r>
      <w:r w:rsidR="00CA28F9">
        <w:rPr>
          <w:rFonts w:eastAsia="Times New Roman" w:cs="Times New Roman"/>
          <w:color w:val="000000" w:themeColor="text1"/>
          <w:lang w:val="en-CA"/>
        </w:rPr>
        <w:t>ing</w:t>
      </w:r>
      <w:r w:rsidR="009A18D2">
        <w:rPr>
          <w:rFonts w:eastAsia="Times New Roman" w:cs="Times New Roman"/>
          <w:color w:val="000000" w:themeColor="text1"/>
          <w:lang w:val="en-CA"/>
        </w:rPr>
        <w:t xml:space="preserve"> files, </w:t>
      </w:r>
      <w:r w:rsidR="0012451F">
        <w:rPr>
          <w:rFonts w:eastAsia="Times New Roman" w:cs="Times New Roman"/>
          <w:color w:val="000000" w:themeColor="text1"/>
          <w:lang w:val="en-CA"/>
        </w:rPr>
        <w:t>photographs,</w:t>
      </w:r>
      <w:r w:rsidR="009A18D2">
        <w:rPr>
          <w:rFonts w:eastAsia="Times New Roman" w:cs="Times New Roman"/>
          <w:color w:val="000000" w:themeColor="text1"/>
          <w:lang w:val="en-CA"/>
        </w:rPr>
        <w:t xml:space="preserve"> or scans)</w:t>
      </w:r>
      <w:r w:rsidR="009B5329">
        <w:rPr>
          <w:rFonts w:eastAsia="Times New Roman" w:cs="Times New Roman"/>
          <w:color w:val="000000" w:themeColor="text1"/>
          <w:lang w:val="en-CA"/>
        </w:rPr>
        <w:t>--social media</w:t>
      </w:r>
      <w:r w:rsidR="00542E1B">
        <w:rPr>
          <w:rFonts w:eastAsia="Times New Roman" w:cs="Times New Roman"/>
          <w:color w:val="000000" w:themeColor="text1"/>
          <w:lang w:val="en-CA"/>
        </w:rPr>
        <w:t xml:space="preserve"> &amp;</w:t>
      </w:r>
      <w:r w:rsidR="009B5329">
        <w:rPr>
          <w:rFonts w:eastAsia="Times New Roman" w:cs="Times New Roman"/>
          <w:color w:val="000000" w:themeColor="text1"/>
          <w:lang w:val="en-CA"/>
        </w:rPr>
        <w:t xml:space="preserve"> shared google docs are risky for this reason</w:t>
      </w:r>
      <w:r w:rsidR="009A18D2">
        <w:rPr>
          <w:rFonts w:eastAsia="Times New Roman" w:cs="Times New Roman"/>
          <w:color w:val="000000" w:themeColor="text1"/>
          <w:lang w:val="en-CA"/>
        </w:rPr>
        <w:t xml:space="preserve">.  </w:t>
      </w:r>
      <w:r w:rsidR="00987C6D" w:rsidRPr="00987C6D">
        <w:rPr>
          <w:rFonts w:eastAsia="Times New Roman" w:cs="Times New Roman"/>
          <w:b/>
          <w:bCs/>
          <w:color w:val="000000" w:themeColor="text1"/>
          <w:lang w:val="en-CA"/>
        </w:rPr>
        <w:t>I</w:t>
      </w:r>
      <w:r w:rsidR="00987C6D" w:rsidRPr="009B5329">
        <w:rPr>
          <w:rFonts w:eastAsia="Times New Roman" w:cs="Times New Roman"/>
          <w:b/>
          <w:bCs/>
          <w:color w:val="000000" w:themeColor="text1"/>
          <w:lang w:val="en-CA"/>
        </w:rPr>
        <w:t>t is n</w:t>
      </w:r>
      <w:r w:rsidR="006059DE">
        <w:rPr>
          <w:rFonts w:eastAsia="Times New Roman" w:cs="Times New Roman"/>
          <w:b/>
          <w:bCs/>
          <w:color w:val="000000" w:themeColor="text1"/>
          <w:lang w:val="en-CA"/>
        </w:rPr>
        <w:t>ever</w:t>
      </w:r>
      <w:r w:rsidR="00987C6D" w:rsidRPr="009B5329">
        <w:rPr>
          <w:rFonts w:eastAsia="Times New Roman" w:cs="Times New Roman"/>
          <w:b/>
          <w:bCs/>
          <w:color w:val="000000" w:themeColor="text1"/>
          <w:lang w:val="en-CA"/>
        </w:rPr>
        <w:t xml:space="preserve"> OK to copy/paste answers that are not your own work</w:t>
      </w:r>
      <w:r w:rsidR="006059DE">
        <w:rPr>
          <w:rFonts w:eastAsia="Times New Roman" w:cs="Times New Roman"/>
          <w:b/>
          <w:bCs/>
          <w:color w:val="000000" w:themeColor="text1"/>
          <w:lang w:val="en-CA"/>
        </w:rPr>
        <w:t xml:space="preserve"> and even posting your </w:t>
      </w:r>
      <w:r w:rsidR="00DE50D7">
        <w:rPr>
          <w:rFonts w:eastAsia="Times New Roman" w:cs="Times New Roman"/>
          <w:b/>
          <w:bCs/>
          <w:color w:val="000000" w:themeColor="text1"/>
          <w:lang w:val="en-CA"/>
        </w:rPr>
        <w:t xml:space="preserve">completed </w:t>
      </w:r>
      <w:r w:rsidR="006059DE">
        <w:rPr>
          <w:rFonts w:eastAsia="Times New Roman" w:cs="Times New Roman"/>
          <w:b/>
          <w:bCs/>
          <w:color w:val="000000" w:themeColor="text1"/>
          <w:lang w:val="en-CA"/>
        </w:rPr>
        <w:t>work to a</w:t>
      </w:r>
      <w:r w:rsidR="00DE50D7">
        <w:rPr>
          <w:rFonts w:eastAsia="Times New Roman" w:cs="Times New Roman"/>
          <w:b/>
          <w:bCs/>
          <w:color w:val="000000" w:themeColor="text1"/>
          <w:lang w:val="en-CA"/>
        </w:rPr>
        <w:t>n e-</w:t>
      </w:r>
      <w:r w:rsidR="006059DE">
        <w:rPr>
          <w:rFonts w:eastAsia="Times New Roman" w:cs="Times New Roman"/>
          <w:b/>
          <w:bCs/>
          <w:color w:val="000000" w:themeColor="text1"/>
          <w:lang w:val="en-CA"/>
        </w:rPr>
        <w:t>forum to facilitate copying is a violation</w:t>
      </w:r>
      <w:r w:rsidR="00987C6D" w:rsidRPr="00987C6D">
        <w:rPr>
          <w:rFonts w:eastAsia="Times New Roman" w:cs="Times New Roman"/>
          <w:color w:val="000000" w:themeColor="text1"/>
          <w:lang w:val="en-CA"/>
        </w:rPr>
        <w:t xml:space="preserve">. </w:t>
      </w:r>
      <w:r w:rsidR="009A18D2">
        <w:rPr>
          <w:rFonts w:eastAsia="Times New Roman" w:cs="Times New Roman"/>
          <w:color w:val="000000" w:themeColor="text1"/>
          <w:lang w:val="en-CA"/>
        </w:rPr>
        <w:t xml:space="preserve">From experience, electronic copies are especially tempting to students running short on </w:t>
      </w:r>
      <w:r w:rsidR="004C1E23">
        <w:rPr>
          <w:rFonts w:eastAsia="Times New Roman" w:cs="Times New Roman"/>
          <w:color w:val="000000" w:themeColor="text1"/>
          <w:lang w:val="en-CA"/>
        </w:rPr>
        <w:t>time and</w:t>
      </w:r>
      <w:r w:rsidR="009A18D2">
        <w:rPr>
          <w:rFonts w:eastAsia="Times New Roman" w:cs="Times New Roman"/>
          <w:color w:val="000000" w:themeColor="text1"/>
          <w:lang w:val="en-CA"/>
        </w:rPr>
        <w:t xml:space="preserve"> implicate both parties in misconduct--for MGY340, this would include any </w:t>
      </w:r>
      <w:r w:rsidR="00987C6D">
        <w:rPr>
          <w:rFonts w:eastAsia="Times New Roman" w:cs="Times New Roman"/>
          <w:color w:val="000000" w:themeColor="text1"/>
          <w:lang w:val="en-CA"/>
        </w:rPr>
        <w:t>students</w:t>
      </w:r>
      <w:r w:rsidR="009A18D2">
        <w:rPr>
          <w:rFonts w:eastAsia="Times New Roman" w:cs="Times New Roman"/>
          <w:color w:val="000000" w:themeColor="text1"/>
          <w:lang w:val="en-CA"/>
        </w:rPr>
        <w:t xml:space="preserve"> that took the course</w:t>
      </w:r>
      <w:r w:rsidR="00987C6D">
        <w:rPr>
          <w:rFonts w:eastAsia="Times New Roman" w:cs="Times New Roman"/>
          <w:color w:val="000000" w:themeColor="text1"/>
          <w:lang w:val="en-CA"/>
        </w:rPr>
        <w:t xml:space="preserve"> </w:t>
      </w:r>
      <w:r w:rsidR="009A18D2">
        <w:rPr>
          <w:rFonts w:eastAsia="Times New Roman" w:cs="Times New Roman"/>
          <w:color w:val="000000" w:themeColor="text1"/>
          <w:lang w:val="en-CA"/>
        </w:rPr>
        <w:t>previous</w:t>
      </w:r>
      <w:r w:rsidR="00987C6D">
        <w:rPr>
          <w:rFonts w:eastAsia="Times New Roman" w:cs="Times New Roman"/>
          <w:color w:val="000000" w:themeColor="text1"/>
          <w:lang w:val="en-CA"/>
        </w:rPr>
        <w:t>ly</w:t>
      </w:r>
      <w:r w:rsidR="009A18D2">
        <w:rPr>
          <w:rFonts w:eastAsia="Times New Roman" w:cs="Times New Roman"/>
          <w:color w:val="000000" w:themeColor="text1"/>
          <w:lang w:val="en-CA"/>
        </w:rPr>
        <w:t xml:space="preserve"> and shared their assignments with you!  </w:t>
      </w:r>
      <w:r w:rsidR="009A18D2" w:rsidRPr="009A18D2">
        <w:rPr>
          <w:rFonts w:eastAsia="Times New Roman" w:cs="Times New Roman"/>
          <w:i/>
          <w:iCs/>
          <w:color w:val="000000" w:themeColor="text1"/>
          <w:lang w:val="en-CA"/>
        </w:rPr>
        <w:t>In</w:t>
      </w:r>
      <w:r w:rsidR="009A18D2">
        <w:rPr>
          <w:rFonts w:eastAsia="Times New Roman" w:cs="Times New Roman"/>
          <w:i/>
          <w:iCs/>
          <w:color w:val="000000" w:themeColor="text1"/>
          <w:lang w:val="en-CA"/>
        </w:rPr>
        <w:t xml:space="preserve"> contrast, </w:t>
      </w:r>
      <w:r w:rsidR="009A18D2" w:rsidRPr="009B5329">
        <w:rPr>
          <w:rFonts w:eastAsia="Times New Roman" w:cs="Times New Roman"/>
          <w:i/>
          <w:iCs/>
          <w:color w:val="000000" w:themeColor="text1"/>
          <w:u w:val="single"/>
          <w:lang w:val="en-CA"/>
        </w:rPr>
        <w:t>in person</w:t>
      </w:r>
      <w:r w:rsidR="009A18D2" w:rsidRPr="009A18D2">
        <w:rPr>
          <w:rFonts w:eastAsia="Times New Roman" w:cs="Times New Roman"/>
          <w:i/>
          <w:iCs/>
          <w:color w:val="000000" w:themeColor="text1"/>
          <w:lang w:val="en-CA"/>
        </w:rPr>
        <w:t xml:space="preserve"> group work </w:t>
      </w:r>
      <w:r w:rsidR="009B5329">
        <w:rPr>
          <w:rFonts w:eastAsia="Times New Roman" w:cs="Times New Roman"/>
          <w:i/>
          <w:iCs/>
          <w:color w:val="000000" w:themeColor="text1"/>
          <w:lang w:val="en-CA"/>
        </w:rPr>
        <w:t xml:space="preserve">has </w:t>
      </w:r>
      <w:r w:rsidR="009A18D2">
        <w:rPr>
          <w:rFonts w:eastAsia="Times New Roman" w:cs="Times New Roman"/>
          <w:i/>
          <w:iCs/>
          <w:color w:val="000000" w:themeColor="text1"/>
          <w:lang w:val="en-CA"/>
        </w:rPr>
        <w:t>all the benefits of team study (plus social benefits) while minimizing the risk of electronic transmission of your work without your permission</w:t>
      </w:r>
      <w:r w:rsidR="009A18D2">
        <w:rPr>
          <w:rFonts w:eastAsia="Times New Roman" w:cs="Times New Roman"/>
          <w:color w:val="000000" w:themeColor="text1"/>
          <w:lang w:val="en-CA"/>
        </w:rPr>
        <w:t xml:space="preserve">. </w:t>
      </w:r>
      <w:r w:rsidR="009B5329">
        <w:rPr>
          <w:rFonts w:eastAsia="Times New Roman" w:cs="Times New Roman"/>
          <w:color w:val="000000" w:themeColor="text1"/>
          <w:lang w:val="en-CA"/>
        </w:rPr>
        <w:t xml:space="preserve"> </w:t>
      </w:r>
      <w:r w:rsidR="009A18D2">
        <w:rPr>
          <w:rFonts w:eastAsia="Times New Roman" w:cs="Times New Roman"/>
          <w:color w:val="000000" w:themeColor="text1"/>
          <w:lang w:val="en-CA"/>
        </w:rPr>
        <w:t xml:space="preserve">Should you suspect that someone has </w:t>
      </w:r>
      <w:r w:rsidR="00A54AD0">
        <w:rPr>
          <w:rFonts w:eastAsia="Times New Roman" w:cs="Times New Roman"/>
          <w:color w:val="000000" w:themeColor="text1"/>
          <w:lang w:val="en-CA"/>
        </w:rPr>
        <w:t xml:space="preserve">shared or </w:t>
      </w:r>
      <w:r w:rsidR="00CA28F9">
        <w:rPr>
          <w:rFonts w:eastAsia="Times New Roman" w:cs="Times New Roman"/>
          <w:color w:val="000000" w:themeColor="text1"/>
          <w:lang w:val="en-CA"/>
        </w:rPr>
        <w:t xml:space="preserve">is </w:t>
      </w:r>
      <w:r w:rsidR="009A18D2">
        <w:rPr>
          <w:rFonts w:eastAsia="Times New Roman" w:cs="Times New Roman"/>
          <w:color w:val="000000" w:themeColor="text1"/>
          <w:lang w:val="en-CA"/>
        </w:rPr>
        <w:t>us</w:t>
      </w:r>
      <w:r w:rsidR="00CA28F9">
        <w:rPr>
          <w:rFonts w:eastAsia="Times New Roman" w:cs="Times New Roman"/>
          <w:color w:val="000000" w:themeColor="text1"/>
          <w:lang w:val="en-CA"/>
        </w:rPr>
        <w:t>ing</w:t>
      </w:r>
      <w:r w:rsidR="009A18D2">
        <w:rPr>
          <w:rFonts w:eastAsia="Times New Roman" w:cs="Times New Roman"/>
          <w:color w:val="000000" w:themeColor="text1"/>
          <w:lang w:val="en-CA"/>
        </w:rPr>
        <w:t xml:space="preserve"> your work without attribution, contact your instructor.</w:t>
      </w:r>
      <w:r w:rsidR="00DE50D7">
        <w:rPr>
          <w:rFonts w:eastAsia="Times New Roman" w:cs="Times New Roman"/>
          <w:color w:val="000000" w:themeColor="text1"/>
          <w:lang w:val="en-CA"/>
        </w:rPr>
        <w:t xml:space="preserve">  If you've made it this far in reading the syllabus, well done!  As a reward, email Bri with the words cobra chicken in the header to be included in a draw for a prize. </w:t>
      </w:r>
    </w:p>
    <w:p w14:paraId="5CCD20AA" w14:textId="77777777" w:rsidR="009A18D2" w:rsidRDefault="009A18D2" w:rsidP="009B5329">
      <w:pPr>
        <w:jc w:val="both"/>
        <w:rPr>
          <w:rFonts w:eastAsia="Times New Roman" w:cs="Times New Roman"/>
          <w:color w:val="000000" w:themeColor="text1"/>
          <w:lang w:val="en-CA"/>
        </w:rPr>
      </w:pPr>
    </w:p>
    <w:p w14:paraId="4A14FE2D" w14:textId="77777777" w:rsidR="00672772" w:rsidRDefault="00672772" w:rsidP="009B5329">
      <w:pPr>
        <w:jc w:val="both"/>
        <w:rPr>
          <w:rFonts w:eastAsia="Times New Roman" w:cs="Times New Roman"/>
          <w:b/>
          <w:bCs/>
          <w:color w:val="0070C0"/>
          <w:u w:val="single"/>
          <w:lang w:val="en-CA"/>
        </w:rPr>
      </w:pPr>
    </w:p>
    <w:p w14:paraId="0BB46172" w14:textId="2F898AC8" w:rsidR="00542E1B" w:rsidRPr="00542E1B" w:rsidRDefault="00542E1B" w:rsidP="009B5329">
      <w:pPr>
        <w:jc w:val="both"/>
        <w:rPr>
          <w:rFonts w:eastAsia="Times New Roman" w:cs="Times New Roman"/>
          <w:color w:val="0070C0"/>
          <w:lang w:val="en-CA"/>
        </w:rPr>
      </w:pPr>
      <w:r>
        <w:rPr>
          <w:rFonts w:eastAsia="Times New Roman" w:cs="Times New Roman"/>
          <w:b/>
          <w:bCs/>
          <w:color w:val="0070C0"/>
          <w:u w:val="single"/>
          <w:lang w:val="en-CA"/>
        </w:rPr>
        <w:t xml:space="preserve">FYI: </w:t>
      </w:r>
      <w:r w:rsidRPr="00542E1B">
        <w:rPr>
          <w:rFonts w:eastAsia="Times New Roman" w:cs="Times New Roman"/>
          <w:b/>
          <w:bCs/>
          <w:color w:val="0070C0"/>
          <w:u w:val="single"/>
          <w:lang w:val="en-CA"/>
        </w:rPr>
        <w:t xml:space="preserve">Recording </w:t>
      </w:r>
      <w:r w:rsidR="009A18D2" w:rsidRPr="00542E1B">
        <w:rPr>
          <w:rFonts w:eastAsia="Times New Roman" w:cs="Times New Roman"/>
          <w:b/>
          <w:bCs/>
          <w:color w:val="0070C0"/>
          <w:u w:val="single"/>
          <w:lang w:val="en-CA"/>
        </w:rPr>
        <w:t>Lectures</w:t>
      </w:r>
      <w:r w:rsidRPr="00542E1B">
        <w:rPr>
          <w:rFonts w:eastAsia="Times New Roman" w:cs="Times New Roman"/>
          <w:b/>
          <w:bCs/>
          <w:color w:val="0070C0"/>
          <w:u w:val="single"/>
          <w:lang w:val="en-CA"/>
        </w:rPr>
        <w:t xml:space="preserve">/Photographing slides without permission is an academic </w:t>
      </w:r>
      <w:r w:rsidR="004C1E23" w:rsidRPr="00542E1B">
        <w:rPr>
          <w:rFonts w:eastAsia="Times New Roman" w:cs="Times New Roman"/>
          <w:b/>
          <w:bCs/>
          <w:color w:val="0070C0"/>
          <w:u w:val="single"/>
          <w:lang w:val="en-CA"/>
        </w:rPr>
        <w:t>violation.</w:t>
      </w:r>
      <w:r w:rsidR="009A18D2" w:rsidRPr="00542E1B">
        <w:rPr>
          <w:rFonts w:eastAsia="Times New Roman" w:cs="Times New Roman"/>
          <w:color w:val="0070C0"/>
          <w:lang w:val="en-CA"/>
        </w:rPr>
        <w:t xml:space="preserve">  </w:t>
      </w:r>
    </w:p>
    <w:p w14:paraId="783C499D" w14:textId="77777777" w:rsidR="00672772" w:rsidRPr="00542E1B" w:rsidRDefault="00672772" w:rsidP="00672772">
      <w:pPr>
        <w:jc w:val="both"/>
        <w:rPr>
          <w:i/>
          <w:iCs/>
        </w:rPr>
      </w:pPr>
      <w:r w:rsidRPr="00672772">
        <w:t>From</w:t>
      </w:r>
      <w:r w:rsidRPr="00542E1B">
        <w:rPr>
          <w:i/>
          <w:iCs/>
        </w:rPr>
        <w:t xml:space="preserve"> </w:t>
      </w:r>
      <w:hyperlink r:id="rId27" w:history="1">
        <w:r w:rsidRPr="00542E1B">
          <w:rPr>
            <w:rStyle w:val="Hyperlink"/>
            <w:i/>
            <w:iCs/>
          </w:rPr>
          <w:t>https://www.academicintegrity.utoronto.ca/smart-strategies/recording-lectures/</w:t>
        </w:r>
      </w:hyperlink>
      <w:r w:rsidRPr="00542E1B">
        <w:rPr>
          <w:i/>
          <w:iCs/>
        </w:rPr>
        <w:t xml:space="preserve">  </w:t>
      </w:r>
    </w:p>
    <w:p w14:paraId="1C2FEA87" w14:textId="77777777" w:rsidR="00542E1B" w:rsidRPr="00672772" w:rsidRDefault="00542E1B" w:rsidP="009B5329">
      <w:pPr>
        <w:jc w:val="both"/>
        <w:rPr>
          <w:rFonts w:eastAsia="Times New Roman" w:cs="Times New Roman"/>
          <w:color w:val="000000" w:themeColor="text1"/>
        </w:rPr>
      </w:pPr>
    </w:p>
    <w:p w14:paraId="1254C3EE" w14:textId="28D180B0" w:rsidR="00542E1B" w:rsidRDefault="009A18D2" w:rsidP="009B5329">
      <w:pPr>
        <w:jc w:val="both"/>
        <w:rPr>
          <w:i/>
          <w:iCs/>
        </w:rPr>
      </w:pPr>
      <w:r w:rsidRPr="00672772">
        <w:rPr>
          <w:rFonts w:eastAsia="Times New Roman" w:cs="Times New Roman"/>
          <w:i/>
          <w:iCs/>
          <w:color w:val="000000" w:themeColor="text1"/>
          <w:lang w:val="en-CA"/>
        </w:rPr>
        <w:t>"</w:t>
      </w:r>
      <w:r w:rsidRPr="00672772">
        <w:rPr>
          <w:i/>
          <w:iCs/>
        </w:rPr>
        <w:t xml:space="preserve">If a student wishes to tape-record, photograph, video-record or otherwise reproduce lecture presentations, course notes or other similar materials provided by instructors, </w:t>
      </w:r>
      <w:r w:rsidRPr="00672772">
        <w:rPr>
          <w:i/>
          <w:iCs/>
          <w:color w:val="0070C0"/>
        </w:rPr>
        <w:t xml:space="preserve">he or she must obtain the instructor’s </w:t>
      </w:r>
      <w:r w:rsidRPr="00672772">
        <w:rPr>
          <w:b/>
          <w:bCs/>
          <w:i/>
          <w:iCs/>
          <w:color w:val="0070C0"/>
          <w:u w:val="single"/>
        </w:rPr>
        <w:t>written</w:t>
      </w:r>
      <w:r w:rsidR="00D84EF2">
        <w:rPr>
          <w:b/>
          <w:bCs/>
          <w:i/>
          <w:iCs/>
          <w:color w:val="0070C0"/>
          <w:u w:val="single"/>
        </w:rPr>
        <w:t xml:space="preserve"> </w:t>
      </w:r>
      <w:r w:rsidRPr="00672772">
        <w:rPr>
          <w:b/>
          <w:bCs/>
          <w:i/>
          <w:iCs/>
          <w:color w:val="0070C0"/>
          <w:u w:val="single"/>
        </w:rPr>
        <w:t>consent</w:t>
      </w:r>
      <w:r w:rsidRPr="00672772">
        <w:rPr>
          <w:i/>
          <w:iCs/>
          <w:color w:val="0070C0"/>
        </w:rPr>
        <w:t xml:space="preserve"> beforehand. </w:t>
      </w:r>
      <w:r w:rsidR="004C1E23" w:rsidRPr="00672772">
        <w:rPr>
          <w:i/>
          <w:iCs/>
        </w:rPr>
        <w:t>Otherwise,</w:t>
      </w:r>
      <w:r w:rsidRPr="00672772">
        <w:rPr>
          <w:i/>
          <w:iCs/>
        </w:rPr>
        <w:t xml:space="preserve"> all such reproduction is an infringement of copyright and is prohibited. </w:t>
      </w:r>
      <w:r w:rsidRPr="00672772">
        <w:rPr>
          <w:b/>
          <w:bCs/>
          <w:i/>
          <w:iCs/>
        </w:rPr>
        <w:t>In the case of private use by students with disabilities, the instructor’s consent will not be unreasonably withheld.</w:t>
      </w:r>
      <w:r w:rsidRPr="00672772">
        <w:rPr>
          <w:i/>
          <w:iCs/>
        </w:rPr>
        <w:t xml:space="preserve"> Students with disabilities who request accommodation should contact Accessibility Services on their campus."  </w:t>
      </w:r>
    </w:p>
    <w:p w14:paraId="6E8661AA" w14:textId="7D780571" w:rsidR="00DE50D7" w:rsidRDefault="00DE50D7" w:rsidP="009B5329">
      <w:pPr>
        <w:jc w:val="both"/>
        <w:rPr>
          <w:i/>
          <w:iCs/>
        </w:rPr>
      </w:pPr>
    </w:p>
    <w:p w14:paraId="2458B13B" w14:textId="5C85D138" w:rsidR="00DE50D7" w:rsidRDefault="00DE50D7" w:rsidP="009B5329">
      <w:pPr>
        <w:jc w:val="both"/>
      </w:pPr>
      <w:r>
        <w:t xml:space="preserve">Take home message:  you've just leveled up in your learning journey--congratulations!  We're all excited to meet you and are committed to helping you </w:t>
      </w:r>
      <w:r w:rsidR="00D84EF2">
        <w:t>master what Hawley calls "the proper doing of genetics".  C U in class!</w:t>
      </w:r>
    </w:p>
    <w:p w14:paraId="16CBBC33" w14:textId="70045C14" w:rsidR="009A18D2" w:rsidRPr="00D84EF2" w:rsidRDefault="00DE50D7" w:rsidP="009B5329">
      <w:pPr>
        <w:jc w:val="both"/>
      </w:pPr>
      <w:r>
        <w:tab/>
      </w:r>
      <w:r>
        <w:tab/>
      </w:r>
      <w:r>
        <w:tab/>
      </w:r>
      <w:r>
        <w:tab/>
      </w:r>
      <w:r>
        <w:tab/>
      </w:r>
      <w:r>
        <w:tab/>
      </w:r>
      <w:r>
        <w:tab/>
      </w:r>
      <w:r>
        <w:tab/>
      </w:r>
      <w:r>
        <w:tab/>
        <w:t>Bri, Julie and Jeehy</w:t>
      </w:r>
      <w:r w:rsidR="00D84EF2">
        <w:t>e</w:t>
      </w:r>
    </w:p>
    <w:p w14:paraId="3BA62AEA" w14:textId="5299BC7E" w:rsidR="009A18D2" w:rsidRPr="009A18D2" w:rsidRDefault="009A18D2" w:rsidP="009B5329">
      <w:pPr>
        <w:jc w:val="both"/>
        <w:rPr>
          <w:i/>
          <w:iCs/>
          <w:sz w:val="20"/>
          <w:szCs w:val="20"/>
        </w:rPr>
      </w:pPr>
    </w:p>
    <w:sectPr w:rsidR="009A18D2" w:rsidRPr="009A18D2" w:rsidSect="00D43A88">
      <w:footerReference w:type="even" r:id="rId28"/>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0C80" w14:textId="77777777" w:rsidR="00E02847" w:rsidRDefault="00E02847" w:rsidP="00A23C8C">
      <w:r>
        <w:separator/>
      </w:r>
    </w:p>
  </w:endnote>
  <w:endnote w:type="continuationSeparator" w:id="0">
    <w:p w14:paraId="7BBEEBE9" w14:textId="77777777" w:rsidR="00E02847" w:rsidRDefault="00E02847" w:rsidP="00A2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1447184"/>
      <w:docPartObj>
        <w:docPartGallery w:val="Page Numbers (Bottom of Page)"/>
        <w:docPartUnique/>
      </w:docPartObj>
    </w:sdtPr>
    <w:sdtContent>
      <w:p w14:paraId="330C7B38" w14:textId="258D446F" w:rsidR="00A23C8C" w:rsidRDefault="00A23C8C" w:rsidP="00057C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E0396" w14:textId="77777777" w:rsidR="00A23C8C" w:rsidRDefault="00A23C8C" w:rsidP="00A23C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3736883"/>
      <w:docPartObj>
        <w:docPartGallery w:val="Page Numbers (Bottom of Page)"/>
        <w:docPartUnique/>
      </w:docPartObj>
    </w:sdtPr>
    <w:sdtContent>
      <w:p w14:paraId="3458F8D8" w14:textId="3062AF85" w:rsidR="00A23C8C" w:rsidRDefault="00A23C8C" w:rsidP="00057C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20DB76" w14:textId="5D666803" w:rsidR="008835A9" w:rsidRPr="00E53F5C" w:rsidRDefault="00E53F5C" w:rsidP="00E53F5C">
    <w:pPr>
      <w:pStyle w:val="Footer"/>
      <w:ind w:right="360"/>
      <w:rPr>
        <w:sz w:val="22"/>
        <w:szCs w:val="22"/>
      </w:rPr>
    </w:pPr>
    <w:r w:rsidRPr="00E53F5C">
      <w:rPr>
        <w:sz w:val="22"/>
        <w:szCs w:val="22"/>
      </w:rPr>
      <w:t xml:space="preserve">MGY340H1F </w:t>
    </w:r>
    <w:r w:rsidR="008835A9">
      <w:rPr>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3916F" w14:textId="77777777" w:rsidR="00E02847" w:rsidRDefault="00E02847" w:rsidP="00A23C8C">
      <w:r>
        <w:separator/>
      </w:r>
    </w:p>
  </w:footnote>
  <w:footnote w:type="continuationSeparator" w:id="0">
    <w:p w14:paraId="015C4B8F" w14:textId="77777777" w:rsidR="00E02847" w:rsidRDefault="00E02847" w:rsidP="00A23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2EC"/>
    <w:multiLevelType w:val="hybridMultilevel"/>
    <w:tmpl w:val="C462845E"/>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65F79"/>
    <w:multiLevelType w:val="multilevel"/>
    <w:tmpl w:val="DD54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87A7D"/>
    <w:multiLevelType w:val="hybridMultilevel"/>
    <w:tmpl w:val="1E504030"/>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B25EB8"/>
    <w:multiLevelType w:val="hybridMultilevel"/>
    <w:tmpl w:val="FDD46058"/>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F01AE"/>
    <w:multiLevelType w:val="multilevel"/>
    <w:tmpl w:val="1BE4389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2B5D8E"/>
    <w:multiLevelType w:val="hybridMultilevel"/>
    <w:tmpl w:val="B9B26582"/>
    <w:lvl w:ilvl="0" w:tplc="C1100C62">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C55BC"/>
    <w:multiLevelType w:val="multilevel"/>
    <w:tmpl w:val="9462D8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74D41F6"/>
    <w:multiLevelType w:val="multilevel"/>
    <w:tmpl w:val="1B24A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6418A2"/>
    <w:multiLevelType w:val="hybridMultilevel"/>
    <w:tmpl w:val="4524E36C"/>
    <w:lvl w:ilvl="0" w:tplc="B12C52F2">
      <w:start w:val="1"/>
      <w:numFmt w:val="upperLetter"/>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06AC9"/>
    <w:multiLevelType w:val="hybridMultilevel"/>
    <w:tmpl w:val="EFE81C18"/>
    <w:lvl w:ilvl="0" w:tplc="DBD29544">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F85C7E"/>
    <w:multiLevelType w:val="hybridMultilevel"/>
    <w:tmpl w:val="518273E2"/>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77485"/>
    <w:multiLevelType w:val="hybridMultilevel"/>
    <w:tmpl w:val="37E0D352"/>
    <w:lvl w:ilvl="0" w:tplc="A42813EE">
      <w:start w:val="1"/>
      <w:numFmt w:val="upperRoman"/>
      <w:pStyle w:val="Heading1"/>
      <w:lvlText w:val="PART %1"/>
      <w:lvlJc w:val="right"/>
      <w:pPr>
        <w:ind w:left="324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6A64F30">
      <w:start w:val="1"/>
      <w:numFmt w:val="upperLetter"/>
      <w:pStyle w:val="Style1"/>
      <w:lvlText w:val="%2."/>
      <w:lvlJc w:val="left"/>
      <w:pPr>
        <w:ind w:left="360" w:hanging="360"/>
      </w:pPr>
      <w:rPr>
        <w:rFonts w:hint="default"/>
        <w:b/>
        <w:i w:val="0"/>
        <w:u w:val="none"/>
      </w:rPr>
    </w:lvl>
    <w:lvl w:ilvl="2" w:tplc="6380BCDE">
      <w:start w:val="1"/>
      <w:numFmt w:val="lowerRoman"/>
      <w:lvlText w:val="%3."/>
      <w:lvlJc w:val="right"/>
      <w:pPr>
        <w:ind w:left="8365" w:hanging="180"/>
      </w:pPr>
      <w:rPr>
        <w:b/>
        <w:strike w:val="0"/>
      </w:rPr>
    </w:lvl>
    <w:lvl w:ilvl="3" w:tplc="D6D2CF54">
      <w:start w:val="1"/>
      <w:numFmt w:val="decimal"/>
      <w:lvlText w:val="%4."/>
      <w:lvlJc w:val="left"/>
      <w:pPr>
        <w:ind w:left="120" w:hanging="360"/>
      </w:pPr>
      <w:rPr>
        <w:b/>
      </w:rPr>
    </w:lvl>
    <w:lvl w:ilvl="4" w:tplc="10090019" w:tentative="1">
      <w:start w:val="1"/>
      <w:numFmt w:val="lowerLetter"/>
      <w:lvlText w:val="%5."/>
      <w:lvlJc w:val="left"/>
      <w:pPr>
        <w:ind w:left="9805" w:hanging="360"/>
      </w:pPr>
    </w:lvl>
    <w:lvl w:ilvl="5" w:tplc="1009001B" w:tentative="1">
      <w:start w:val="1"/>
      <w:numFmt w:val="lowerRoman"/>
      <w:lvlText w:val="%6."/>
      <w:lvlJc w:val="right"/>
      <w:pPr>
        <w:ind w:left="10525" w:hanging="180"/>
      </w:pPr>
    </w:lvl>
    <w:lvl w:ilvl="6" w:tplc="1009000F" w:tentative="1">
      <w:start w:val="1"/>
      <w:numFmt w:val="decimal"/>
      <w:lvlText w:val="%7."/>
      <w:lvlJc w:val="left"/>
      <w:pPr>
        <w:ind w:left="11245" w:hanging="360"/>
      </w:pPr>
    </w:lvl>
    <w:lvl w:ilvl="7" w:tplc="10090019" w:tentative="1">
      <w:start w:val="1"/>
      <w:numFmt w:val="lowerLetter"/>
      <w:lvlText w:val="%8."/>
      <w:lvlJc w:val="left"/>
      <w:pPr>
        <w:ind w:left="11965" w:hanging="360"/>
      </w:pPr>
    </w:lvl>
    <w:lvl w:ilvl="8" w:tplc="1009001B" w:tentative="1">
      <w:start w:val="1"/>
      <w:numFmt w:val="lowerRoman"/>
      <w:lvlText w:val="%9."/>
      <w:lvlJc w:val="right"/>
      <w:pPr>
        <w:ind w:left="12685" w:hanging="180"/>
      </w:pPr>
    </w:lvl>
  </w:abstractNum>
  <w:num w:numId="1" w16cid:durableId="1273170195">
    <w:abstractNumId w:val="11"/>
  </w:num>
  <w:num w:numId="2" w16cid:durableId="1797134791">
    <w:abstractNumId w:val="7"/>
  </w:num>
  <w:num w:numId="3" w16cid:durableId="975331691">
    <w:abstractNumId w:val="9"/>
  </w:num>
  <w:num w:numId="4" w16cid:durableId="1638147438">
    <w:abstractNumId w:val="4"/>
  </w:num>
  <w:num w:numId="5" w16cid:durableId="1951669596">
    <w:abstractNumId w:val="11"/>
  </w:num>
  <w:num w:numId="6" w16cid:durableId="1945844794">
    <w:abstractNumId w:val="8"/>
  </w:num>
  <w:num w:numId="7" w16cid:durableId="659042696">
    <w:abstractNumId w:val="10"/>
  </w:num>
  <w:num w:numId="8" w16cid:durableId="1349714541">
    <w:abstractNumId w:val="3"/>
  </w:num>
  <w:num w:numId="9" w16cid:durableId="1580940872">
    <w:abstractNumId w:val="0"/>
  </w:num>
  <w:num w:numId="10" w16cid:durableId="2134670195">
    <w:abstractNumId w:val="2"/>
  </w:num>
  <w:num w:numId="11" w16cid:durableId="1792044194">
    <w:abstractNumId w:val="5"/>
  </w:num>
  <w:num w:numId="12" w16cid:durableId="2103718390">
    <w:abstractNumId w:val="1"/>
  </w:num>
  <w:num w:numId="13" w16cid:durableId="516502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8C"/>
    <w:rsid w:val="000600CA"/>
    <w:rsid w:val="000772E8"/>
    <w:rsid w:val="000923C5"/>
    <w:rsid w:val="000B0CD4"/>
    <w:rsid w:val="000B4633"/>
    <w:rsid w:val="0012451F"/>
    <w:rsid w:val="001818FC"/>
    <w:rsid w:val="00187C09"/>
    <w:rsid w:val="001A16EF"/>
    <w:rsid w:val="001A3AE6"/>
    <w:rsid w:val="001D2A0C"/>
    <w:rsid w:val="00205A5C"/>
    <w:rsid w:val="00235445"/>
    <w:rsid w:val="00236BF9"/>
    <w:rsid w:val="00243B96"/>
    <w:rsid w:val="002512BD"/>
    <w:rsid w:val="00264E5B"/>
    <w:rsid w:val="002A3024"/>
    <w:rsid w:val="002A3CED"/>
    <w:rsid w:val="002A682F"/>
    <w:rsid w:val="002C0BB2"/>
    <w:rsid w:val="002C2C75"/>
    <w:rsid w:val="003135E0"/>
    <w:rsid w:val="00317F21"/>
    <w:rsid w:val="003405F8"/>
    <w:rsid w:val="00361D73"/>
    <w:rsid w:val="00375072"/>
    <w:rsid w:val="004246E8"/>
    <w:rsid w:val="004438EF"/>
    <w:rsid w:val="004C1E23"/>
    <w:rsid w:val="004F4843"/>
    <w:rsid w:val="0050276D"/>
    <w:rsid w:val="00516230"/>
    <w:rsid w:val="00535E26"/>
    <w:rsid w:val="00542556"/>
    <w:rsid w:val="00542E1B"/>
    <w:rsid w:val="00545B19"/>
    <w:rsid w:val="0056424E"/>
    <w:rsid w:val="005A044D"/>
    <w:rsid w:val="005F7283"/>
    <w:rsid w:val="006059DE"/>
    <w:rsid w:val="00611A49"/>
    <w:rsid w:val="00654D65"/>
    <w:rsid w:val="0066241C"/>
    <w:rsid w:val="00672772"/>
    <w:rsid w:val="006C5BFF"/>
    <w:rsid w:val="00701129"/>
    <w:rsid w:val="00746CEA"/>
    <w:rsid w:val="007558A9"/>
    <w:rsid w:val="00762020"/>
    <w:rsid w:val="007A177F"/>
    <w:rsid w:val="007D480A"/>
    <w:rsid w:val="007F2ACC"/>
    <w:rsid w:val="008217C4"/>
    <w:rsid w:val="008835A9"/>
    <w:rsid w:val="008857BF"/>
    <w:rsid w:val="008A0202"/>
    <w:rsid w:val="008D40A4"/>
    <w:rsid w:val="008E29C1"/>
    <w:rsid w:val="008E50CE"/>
    <w:rsid w:val="00914CA1"/>
    <w:rsid w:val="00930C02"/>
    <w:rsid w:val="00944221"/>
    <w:rsid w:val="00987C6D"/>
    <w:rsid w:val="009A18D2"/>
    <w:rsid w:val="009B5329"/>
    <w:rsid w:val="009C338F"/>
    <w:rsid w:val="009C4B74"/>
    <w:rsid w:val="009D5D56"/>
    <w:rsid w:val="00A23C8C"/>
    <w:rsid w:val="00A316F2"/>
    <w:rsid w:val="00A50A4C"/>
    <w:rsid w:val="00A50E28"/>
    <w:rsid w:val="00A54AD0"/>
    <w:rsid w:val="00A85177"/>
    <w:rsid w:val="00AD0E82"/>
    <w:rsid w:val="00B2305A"/>
    <w:rsid w:val="00B27452"/>
    <w:rsid w:val="00B6225F"/>
    <w:rsid w:val="00B62DED"/>
    <w:rsid w:val="00B73609"/>
    <w:rsid w:val="00B73EBA"/>
    <w:rsid w:val="00C117FB"/>
    <w:rsid w:val="00C13781"/>
    <w:rsid w:val="00C43E9C"/>
    <w:rsid w:val="00C71054"/>
    <w:rsid w:val="00C74EDD"/>
    <w:rsid w:val="00C9103A"/>
    <w:rsid w:val="00C959FC"/>
    <w:rsid w:val="00CA28F9"/>
    <w:rsid w:val="00CB0965"/>
    <w:rsid w:val="00CB2651"/>
    <w:rsid w:val="00CD7853"/>
    <w:rsid w:val="00CE3462"/>
    <w:rsid w:val="00D11ED0"/>
    <w:rsid w:val="00D14AD0"/>
    <w:rsid w:val="00D43A88"/>
    <w:rsid w:val="00D52484"/>
    <w:rsid w:val="00D56D0F"/>
    <w:rsid w:val="00D57008"/>
    <w:rsid w:val="00D64F59"/>
    <w:rsid w:val="00D81865"/>
    <w:rsid w:val="00D84EF2"/>
    <w:rsid w:val="00D97160"/>
    <w:rsid w:val="00DA29F9"/>
    <w:rsid w:val="00DA4EB1"/>
    <w:rsid w:val="00DB55EB"/>
    <w:rsid w:val="00DE50D7"/>
    <w:rsid w:val="00E00721"/>
    <w:rsid w:val="00E02847"/>
    <w:rsid w:val="00E53F5C"/>
    <w:rsid w:val="00E63D03"/>
    <w:rsid w:val="00E81BD6"/>
    <w:rsid w:val="00EC1DF1"/>
    <w:rsid w:val="00EE666A"/>
    <w:rsid w:val="00EF214C"/>
    <w:rsid w:val="00F16573"/>
    <w:rsid w:val="00F416F9"/>
    <w:rsid w:val="00F47727"/>
    <w:rsid w:val="00F95739"/>
    <w:rsid w:val="00FB5F44"/>
    <w:rsid w:val="00FD36C7"/>
    <w:rsid w:val="00FD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F213"/>
  <w14:defaultImageDpi w14:val="32767"/>
  <w15:chartTrackingRefBased/>
  <w15:docId w15:val="{544F1DDD-14CC-3D4B-81C2-C1263E40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5445"/>
    <w:pPr>
      <w:numPr>
        <w:numId w:val="5"/>
      </w:numPr>
      <w:outlineLvl w:val="0"/>
    </w:pPr>
    <w:rPr>
      <w:rFonts w:eastAsia="Times New Roman"/>
      <w:b/>
    </w:rPr>
  </w:style>
  <w:style w:type="paragraph" w:styleId="Heading2">
    <w:name w:val="heading 2"/>
    <w:basedOn w:val="ListParagraph"/>
    <w:next w:val="Normal"/>
    <w:link w:val="Heading2Char"/>
    <w:uiPriority w:val="9"/>
    <w:qFormat/>
    <w:rsid w:val="00B62DED"/>
    <w:pPr>
      <w:keepNext/>
      <w:numPr>
        <w:numId w:val="4"/>
      </w:numPr>
      <w:spacing w:before="240" w:after="60"/>
      <w:ind w:left="360" w:hanging="360"/>
      <w:outlineLvl w:val="1"/>
    </w:pPr>
    <w:rPr>
      <w:rFonts w:ascii="Cambria" w:eastAsia="MS Mincho" w:hAnsi="Cambria"/>
      <w:b/>
      <w:bCs/>
      <w:i/>
      <w:iCs/>
      <w:sz w:val="28"/>
      <w:szCs w:val="28"/>
    </w:rPr>
  </w:style>
  <w:style w:type="paragraph" w:styleId="Heading3">
    <w:name w:val="heading 3"/>
    <w:basedOn w:val="Normal"/>
    <w:next w:val="Normal"/>
    <w:link w:val="Heading3Char"/>
    <w:uiPriority w:val="9"/>
    <w:unhideWhenUsed/>
    <w:qFormat/>
    <w:rsid w:val="00B62DE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OC1"/>
    <w:autoRedefine/>
    <w:qFormat/>
    <w:rsid w:val="008857BF"/>
    <w:pPr>
      <w:numPr>
        <w:ilvl w:val="1"/>
        <w:numId w:val="5"/>
      </w:numPr>
      <w:spacing w:after="120"/>
    </w:pPr>
    <w:rPr>
      <w:rFonts w:asciiTheme="minorHAnsi" w:hAnsiTheme="minorHAnsi" w:cstheme="minorHAnsi"/>
      <w:i w:val="0"/>
      <w:iCs w:val="0"/>
      <w:caps/>
      <w:color w:val="0070C0"/>
      <w:sz w:val="28"/>
      <w:szCs w:val="28"/>
    </w:rPr>
  </w:style>
  <w:style w:type="paragraph" w:styleId="TOC2">
    <w:name w:val="toc 2"/>
    <w:basedOn w:val="Normal"/>
    <w:next w:val="Normal"/>
    <w:autoRedefine/>
    <w:uiPriority w:val="39"/>
    <w:semiHidden/>
    <w:unhideWhenUsed/>
    <w:rsid w:val="00235445"/>
    <w:pPr>
      <w:spacing w:after="100"/>
      <w:ind w:left="240"/>
    </w:pPr>
  </w:style>
  <w:style w:type="paragraph" w:styleId="Title">
    <w:name w:val="Title"/>
    <w:basedOn w:val="Normal"/>
    <w:next w:val="Normal"/>
    <w:link w:val="TitleChar"/>
    <w:uiPriority w:val="10"/>
    <w:qFormat/>
    <w:rsid w:val="002354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445"/>
    <w:rPr>
      <w:rFonts w:asciiTheme="majorHAnsi" w:eastAsiaTheme="majorEastAsia" w:hAnsiTheme="majorHAnsi" w:cstheme="majorBidi"/>
      <w:spacing w:val="-10"/>
      <w:kern w:val="28"/>
      <w:sz w:val="56"/>
      <w:szCs w:val="56"/>
    </w:rPr>
  </w:style>
  <w:style w:type="character" w:customStyle="1" w:styleId="Heading1Char">
    <w:name w:val="Heading 1 Char"/>
    <w:link w:val="Heading1"/>
    <w:uiPriority w:val="9"/>
    <w:rsid w:val="00235445"/>
    <w:rPr>
      <w:rFonts w:ascii="Times New Roman" w:eastAsia="Times New Roman" w:hAnsi="Times New Roman"/>
      <w:b/>
    </w:rPr>
  </w:style>
  <w:style w:type="character" w:customStyle="1" w:styleId="Heading2Char">
    <w:name w:val="Heading 2 Char"/>
    <w:link w:val="Heading2"/>
    <w:uiPriority w:val="9"/>
    <w:rsid w:val="00B62DED"/>
    <w:rPr>
      <w:rFonts w:ascii="Cambria" w:eastAsia="MS Mincho" w:hAnsi="Cambria"/>
      <w:b/>
      <w:bCs/>
      <w:i/>
      <w:iCs/>
      <w:sz w:val="28"/>
      <w:szCs w:val="28"/>
    </w:rPr>
  </w:style>
  <w:style w:type="character" w:customStyle="1" w:styleId="Heading3Char">
    <w:name w:val="Heading 3 Char"/>
    <w:basedOn w:val="DefaultParagraphFont"/>
    <w:link w:val="Heading3"/>
    <w:uiPriority w:val="9"/>
    <w:rsid w:val="00B62DED"/>
    <w:rPr>
      <w:rFonts w:asciiTheme="majorHAnsi" w:eastAsiaTheme="majorEastAsia" w:hAnsiTheme="majorHAnsi" w:cstheme="majorBidi"/>
      <w:b/>
      <w:bCs/>
      <w:color w:val="4472C4" w:themeColor="accent1"/>
    </w:rPr>
  </w:style>
  <w:style w:type="paragraph" w:styleId="TOC1">
    <w:name w:val="toc 1"/>
    <w:basedOn w:val="Normal"/>
    <w:next w:val="Normal"/>
    <w:autoRedefine/>
    <w:uiPriority w:val="39"/>
    <w:unhideWhenUsed/>
    <w:rsid w:val="00B62DED"/>
    <w:pPr>
      <w:spacing w:before="120"/>
    </w:pPr>
    <w:rPr>
      <w:rFonts w:eastAsia="Times New Roman" w:cs="Times New Roman"/>
      <w:b/>
      <w:bCs/>
      <w:i/>
      <w:iCs/>
    </w:rPr>
  </w:style>
  <w:style w:type="paragraph" w:styleId="ListParagraph">
    <w:name w:val="List Paragraph"/>
    <w:basedOn w:val="Normal"/>
    <w:uiPriority w:val="34"/>
    <w:qFormat/>
    <w:rsid w:val="00B62DED"/>
    <w:pPr>
      <w:ind w:left="720"/>
      <w:contextualSpacing/>
    </w:pPr>
  </w:style>
  <w:style w:type="paragraph" w:customStyle="1" w:styleId="Style2">
    <w:name w:val="Style2"/>
    <w:basedOn w:val="Heading1"/>
    <w:autoRedefine/>
    <w:qFormat/>
    <w:rsid w:val="008857BF"/>
    <w:pPr>
      <w:numPr>
        <w:numId w:val="6"/>
      </w:numPr>
    </w:pPr>
    <w:rPr>
      <w:rFonts w:cs="Times New Roman"/>
      <w:color w:val="0070C0"/>
      <w:sz w:val="28"/>
      <w:szCs w:val="28"/>
    </w:rPr>
  </w:style>
  <w:style w:type="character" w:styleId="Strong">
    <w:name w:val="Strong"/>
    <w:basedOn w:val="DefaultParagraphFont"/>
    <w:uiPriority w:val="22"/>
    <w:qFormat/>
    <w:rsid w:val="00A23C8C"/>
    <w:rPr>
      <w:b/>
      <w:bCs/>
    </w:rPr>
  </w:style>
  <w:style w:type="paragraph" w:styleId="NormalWeb">
    <w:name w:val="Normal (Web)"/>
    <w:basedOn w:val="Normal"/>
    <w:uiPriority w:val="99"/>
    <w:unhideWhenUsed/>
    <w:rsid w:val="00A23C8C"/>
    <w:pPr>
      <w:spacing w:before="100" w:beforeAutospacing="1" w:after="100" w:afterAutospacing="1"/>
    </w:pPr>
    <w:rPr>
      <w:rFonts w:eastAsia="Times New Roman" w:cs="Times New Roman"/>
      <w:lang w:val="en-CA"/>
    </w:rPr>
  </w:style>
  <w:style w:type="character" w:styleId="Emphasis">
    <w:name w:val="Emphasis"/>
    <w:basedOn w:val="DefaultParagraphFont"/>
    <w:uiPriority w:val="20"/>
    <w:qFormat/>
    <w:rsid w:val="00A23C8C"/>
    <w:rPr>
      <w:i/>
      <w:iCs/>
    </w:rPr>
  </w:style>
  <w:style w:type="paragraph" w:customStyle="1" w:styleId="xmsonormal">
    <w:name w:val="xmsonormal"/>
    <w:basedOn w:val="Normal"/>
    <w:rsid w:val="00A23C8C"/>
    <w:pPr>
      <w:spacing w:before="100" w:beforeAutospacing="1" w:after="100" w:afterAutospacing="1"/>
    </w:pPr>
    <w:rPr>
      <w:rFonts w:eastAsia="Times New Roman" w:cs="Times New Roman"/>
      <w:lang w:val="en-CA"/>
    </w:rPr>
  </w:style>
  <w:style w:type="paragraph" w:customStyle="1" w:styleId="xmsolistparagraph">
    <w:name w:val="xmsolistparagraph"/>
    <w:basedOn w:val="Normal"/>
    <w:rsid w:val="00A23C8C"/>
    <w:pPr>
      <w:spacing w:before="100" w:beforeAutospacing="1" w:after="100" w:afterAutospacing="1"/>
    </w:pPr>
    <w:rPr>
      <w:rFonts w:eastAsia="Times New Roman" w:cs="Times New Roman"/>
      <w:lang w:val="en-CA"/>
    </w:rPr>
  </w:style>
  <w:style w:type="character" w:styleId="Hyperlink">
    <w:name w:val="Hyperlink"/>
    <w:basedOn w:val="DefaultParagraphFont"/>
    <w:uiPriority w:val="99"/>
    <w:unhideWhenUsed/>
    <w:rsid w:val="00A23C8C"/>
    <w:rPr>
      <w:color w:val="0000FF"/>
      <w:u w:val="single"/>
    </w:rPr>
  </w:style>
  <w:style w:type="paragraph" w:styleId="Footer">
    <w:name w:val="footer"/>
    <w:basedOn w:val="Normal"/>
    <w:link w:val="FooterChar"/>
    <w:uiPriority w:val="99"/>
    <w:unhideWhenUsed/>
    <w:rsid w:val="00A23C8C"/>
    <w:pPr>
      <w:tabs>
        <w:tab w:val="center" w:pos="4680"/>
        <w:tab w:val="right" w:pos="9360"/>
      </w:tabs>
    </w:pPr>
  </w:style>
  <w:style w:type="character" w:customStyle="1" w:styleId="FooterChar">
    <w:name w:val="Footer Char"/>
    <w:basedOn w:val="DefaultParagraphFont"/>
    <w:link w:val="Footer"/>
    <w:uiPriority w:val="99"/>
    <w:rsid w:val="00A23C8C"/>
  </w:style>
  <w:style w:type="character" w:styleId="PageNumber">
    <w:name w:val="page number"/>
    <w:basedOn w:val="DefaultParagraphFont"/>
    <w:uiPriority w:val="99"/>
    <w:semiHidden/>
    <w:unhideWhenUsed/>
    <w:rsid w:val="00A23C8C"/>
  </w:style>
  <w:style w:type="character" w:styleId="UnresolvedMention">
    <w:name w:val="Unresolved Mention"/>
    <w:basedOn w:val="DefaultParagraphFont"/>
    <w:uiPriority w:val="99"/>
    <w:rsid w:val="00D64F59"/>
    <w:rPr>
      <w:color w:val="605E5C"/>
      <w:shd w:val="clear" w:color="auto" w:fill="E1DFDD"/>
    </w:rPr>
  </w:style>
  <w:style w:type="character" w:styleId="FollowedHyperlink">
    <w:name w:val="FollowedHyperlink"/>
    <w:basedOn w:val="DefaultParagraphFont"/>
    <w:uiPriority w:val="99"/>
    <w:semiHidden/>
    <w:unhideWhenUsed/>
    <w:rsid w:val="00D64F59"/>
    <w:rPr>
      <w:color w:val="954F72" w:themeColor="followedHyperlink"/>
      <w:u w:val="single"/>
    </w:rPr>
  </w:style>
  <w:style w:type="paragraph" w:styleId="Header">
    <w:name w:val="header"/>
    <w:basedOn w:val="Normal"/>
    <w:link w:val="HeaderChar"/>
    <w:uiPriority w:val="99"/>
    <w:unhideWhenUsed/>
    <w:rsid w:val="00E53F5C"/>
    <w:pPr>
      <w:tabs>
        <w:tab w:val="center" w:pos="4680"/>
        <w:tab w:val="right" w:pos="9360"/>
      </w:tabs>
    </w:pPr>
  </w:style>
  <w:style w:type="character" w:customStyle="1" w:styleId="HeaderChar">
    <w:name w:val="Header Char"/>
    <w:basedOn w:val="DefaultParagraphFont"/>
    <w:link w:val="Header"/>
    <w:uiPriority w:val="99"/>
    <w:rsid w:val="00E53F5C"/>
  </w:style>
  <w:style w:type="character" w:customStyle="1" w:styleId="textlayer--absolute">
    <w:name w:val="textlayer--absolute"/>
    <w:basedOn w:val="DefaultParagraphFont"/>
    <w:rsid w:val="00187C09"/>
  </w:style>
  <w:style w:type="character" w:customStyle="1" w:styleId="field">
    <w:name w:val="field"/>
    <w:basedOn w:val="DefaultParagraphFont"/>
    <w:rsid w:val="009A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30344">
      <w:bodyDiv w:val="1"/>
      <w:marLeft w:val="0"/>
      <w:marRight w:val="0"/>
      <w:marTop w:val="0"/>
      <w:marBottom w:val="0"/>
      <w:divBdr>
        <w:top w:val="none" w:sz="0" w:space="0" w:color="auto"/>
        <w:left w:val="none" w:sz="0" w:space="0" w:color="auto"/>
        <w:bottom w:val="none" w:sz="0" w:space="0" w:color="auto"/>
        <w:right w:val="none" w:sz="0" w:space="0" w:color="auto"/>
      </w:divBdr>
    </w:div>
    <w:div w:id="1062368205">
      <w:bodyDiv w:val="1"/>
      <w:marLeft w:val="0"/>
      <w:marRight w:val="0"/>
      <w:marTop w:val="0"/>
      <w:marBottom w:val="0"/>
      <w:divBdr>
        <w:top w:val="none" w:sz="0" w:space="0" w:color="auto"/>
        <w:left w:val="none" w:sz="0" w:space="0" w:color="auto"/>
        <w:bottom w:val="none" w:sz="0" w:space="0" w:color="auto"/>
        <w:right w:val="none" w:sz="0" w:space="0" w:color="auto"/>
      </w:divBdr>
    </w:div>
    <w:div w:id="1893153213">
      <w:bodyDiv w:val="1"/>
      <w:marLeft w:val="0"/>
      <w:marRight w:val="0"/>
      <w:marTop w:val="0"/>
      <w:marBottom w:val="0"/>
      <w:divBdr>
        <w:top w:val="none" w:sz="0" w:space="0" w:color="auto"/>
        <w:left w:val="none" w:sz="0" w:space="0" w:color="auto"/>
        <w:bottom w:val="none" w:sz="0" w:space="0" w:color="auto"/>
        <w:right w:val="none" w:sz="0" w:space="0" w:color="auto"/>
      </w:divBdr>
    </w:div>
    <w:div w:id="19791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ca/Genetic+Theory+and+Analysis%3A+Finding+Meaning+in+a+Genome%2C+2nd+Edition-p-9781394156283" TargetMode="External"/><Relationship Id="rId13" Type="http://schemas.openxmlformats.org/officeDocument/2006/relationships/hyperlink" Target="https://labs.artsci.utoronto.ca/" TargetMode="External"/><Relationship Id="rId18" Type="http://schemas.openxmlformats.org/officeDocument/2006/relationships/image" Target="media/image3.png"/><Relationship Id="rId26" Type="http://schemas.openxmlformats.org/officeDocument/2006/relationships/hyperlink" Target="https://www.academicintegrity.utoronto.ca/perils-and-pitfalls/" TargetMode="External"/><Relationship Id="rId3" Type="http://schemas.openxmlformats.org/officeDocument/2006/relationships/settings" Target="settings.xml"/><Relationship Id="rId21" Type="http://schemas.openxmlformats.org/officeDocument/2006/relationships/hyperlink" Target="http://cettesemaine.utoronto.ca/" TargetMode="External"/><Relationship Id="rId7" Type="http://schemas.openxmlformats.org/officeDocument/2006/relationships/image" Target="media/image1.png"/><Relationship Id="rId12" Type="http://schemas.openxmlformats.org/officeDocument/2006/relationships/hyperlink" Target="http://star.mit.edu/genetics/screenshots/index.html" TargetMode="External"/><Relationship Id="rId17" Type="http://schemas.openxmlformats.org/officeDocument/2006/relationships/customXml" Target="ink/ink2.xml"/><Relationship Id="rId25" Type="http://schemas.openxmlformats.org/officeDocument/2006/relationships/hyperlink" Target="https://governingcouncil.utoronto.ca/secretariat/policies/code-behaviour-academic-matters-july-1-2019"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uwaterloo.ca/centre-for-teaching-excellence/catalogs/tip-sheets/blooms-taxonomy"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mit.edu/genetics/screenshots/index.html" TargetMode="External"/><Relationship Id="rId24" Type="http://schemas.openxmlformats.org/officeDocument/2006/relationships/hyperlink" Target="https://www.artsci.utoronto.ca/current/academic-advising-and-support/student-academic-integrity/academic-misconduct" TargetMode="External"/><Relationship Id="rId5" Type="http://schemas.openxmlformats.org/officeDocument/2006/relationships/footnotes" Target="footnotes.xml"/><Relationship Id="rId15" Type="http://schemas.openxmlformats.org/officeDocument/2006/relationships/customXml" Target="ink/ink1.xml"/><Relationship Id="rId23" Type="http://schemas.openxmlformats.org/officeDocument/2006/relationships/hyperlink" Target="https://youtu.be/8vDrcQQyHGo?si=7YJZ-DE3rYpmcPu9" TargetMode="External"/><Relationship Id="rId28" Type="http://schemas.openxmlformats.org/officeDocument/2006/relationships/footer" Target="footer1.xml"/><Relationship Id="rId10" Type="http://schemas.openxmlformats.org/officeDocument/2006/relationships/hyperlink" Target="file:///Users/Bri2/Desktop/Dropbox/MGY340/MGY340%202024/&#8226;%09refer%20to%20the%20Arts%20&amp;%20Sciences%20page%20on%20Student%20Absences:%20%20https:/www.artsci.utoronto.ca/current/academics/student-absences"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gistrar.utoronto.ca/policies-and-guidelines/verification-of-illness-or-injury/" TargetMode="External"/><Relationship Id="rId14" Type="http://schemas.openxmlformats.org/officeDocument/2006/relationships/hyperlink" Target="http://lab.chass.utoronto.ca/schedules.php" TargetMode="External"/><Relationship Id="rId22" Type="http://schemas.openxmlformats.org/officeDocument/2006/relationships/hyperlink" Target="https://sidneysmithcommons.artsci.utoronto.ca/recognized-study-groups/" TargetMode="External"/><Relationship Id="rId27" Type="http://schemas.openxmlformats.org/officeDocument/2006/relationships/hyperlink" Target="https://www.academicintegrity.utoronto.ca/smart-strategies/recording-lectures/"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8T17:05:10.493"/>
    </inkml:context>
    <inkml:brush xml:id="br0">
      <inkml:brushProperty name="width" value="0.1" units="cm"/>
      <inkml:brushProperty name="height" value="0.1" units="cm"/>
      <inkml:brushProperty name="color" value="#E71224"/>
    </inkml:brush>
  </inkml:definitions>
  <inkml:trace contextRef="#ctx0" brushRef="#br0">1 131 24575,'20'-9'0,"2"-1"0,0-1 0,0 0 0,-5 2 0,-4 2 0,-3 2 0,-2 2 0,-3-1 0,0 2 0,-2 0 0,1 0 0,0-2 0,1 1 0,0 0 0,-1 0 0,0 0 0,-1 1 0,0 0 0,0 0 0,-1 1 0,0-1 0,1-1 0,2 0 0,1 0 0,1-1 0,-1 0 0,-1 1 0,-3 1 0,0 0 0,1 1 0,0-1 0,-1 0 0,0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8T17:04:57.867"/>
    </inkml:context>
    <inkml:brush xml:id="br0">
      <inkml:brushProperty name="width" value="0.1" units="cm"/>
      <inkml:brushProperty name="height" value="0.1" units="cm"/>
      <inkml:brushProperty name="color" value="#E71224"/>
    </inkml:brush>
  </inkml:definitions>
  <inkml:trace contextRef="#ctx0" brushRef="#br0">264 0 24575,'-3'22'0,"-2"5"0,-2 6 0,0 4 0,-1 3 0,1-1 0,3-5 0,0-6 0,2-4 0,0-4 0,1 1 0,0 1 0,0-1 0,0 0 0,0-3 0,0-3 0,-1 14 0,2-18 0,-1 13 0,1-21 0,0 1 0,0-1 0,0 0 0,0 1 0,0 1 0,0 1 0,0 1 0,0 1 0,0-1 0,0 1 0,0 1 0,0 2 0,0-1 0,0 0 0,0 0 0,0 0 0,0-2 0,0-1 0,-1-2 0,1-1 0,0-1 0,-1-1 0,-4-4 0,1 0 0,-6-5 0,2-1 0,0-1 0,-1-1 0,1 0 0,-1-1 0,-2-1 0,1 0 0,1 2 0,-1 1 0,-2 1 0,-1-1 0,0 0 0,1 1 0,1 0 0,4 2 0,1 1 0,1 1 0,1-1 0,1 2 0,0 0 0,1 1 0,-1 1 0,1 0 0,-1 0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Lavoie</dc:creator>
  <cp:keywords/>
  <dc:description/>
  <cp:lastModifiedBy>Brigitte Lavoie</cp:lastModifiedBy>
  <cp:revision>5</cp:revision>
  <cp:lastPrinted>2024-05-02T20:41:00Z</cp:lastPrinted>
  <dcterms:created xsi:type="dcterms:W3CDTF">2024-05-03T18:27:00Z</dcterms:created>
  <dcterms:modified xsi:type="dcterms:W3CDTF">2024-08-16T20:34:00Z</dcterms:modified>
</cp:coreProperties>
</file>