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7DA9" w14:textId="77E6105B" w:rsidR="00A81887" w:rsidRPr="009F298D" w:rsidRDefault="00D271FE">
      <w:pPr>
        <w:rPr>
          <w:rFonts w:asciiTheme="majorHAnsi" w:hAnsiTheme="majorHAnsi" w:cstheme="majorHAnsi"/>
          <w:bCs/>
        </w:rPr>
      </w:pPr>
      <w:r w:rsidRPr="009F298D">
        <w:rPr>
          <w:rFonts w:asciiTheme="majorHAnsi" w:hAnsiTheme="majorHAnsi" w:cstheme="majorHAnsi"/>
          <w:b/>
        </w:rPr>
        <w:t xml:space="preserve">Course Code: </w:t>
      </w:r>
      <w:r w:rsidRPr="009F298D">
        <w:rPr>
          <w:rFonts w:asciiTheme="majorHAnsi" w:hAnsiTheme="majorHAnsi" w:cstheme="majorHAnsi"/>
          <w:bCs/>
        </w:rPr>
        <w:t>MMG 13</w:t>
      </w:r>
      <w:r w:rsidR="009F298D" w:rsidRPr="009F298D">
        <w:rPr>
          <w:rFonts w:asciiTheme="majorHAnsi" w:hAnsiTheme="majorHAnsi" w:cstheme="majorHAnsi"/>
          <w:bCs/>
        </w:rPr>
        <w:t>56</w:t>
      </w:r>
      <w:r w:rsidR="0012027E" w:rsidRPr="009F298D">
        <w:rPr>
          <w:rFonts w:asciiTheme="majorHAnsi" w:hAnsiTheme="majorHAnsi" w:cstheme="majorHAnsi"/>
          <w:bCs/>
        </w:rPr>
        <w:t>H</w:t>
      </w:r>
    </w:p>
    <w:p w14:paraId="623540D3" w14:textId="706CE9F4" w:rsidR="0012027E" w:rsidRPr="009F298D" w:rsidRDefault="0012027E">
      <w:pPr>
        <w:rPr>
          <w:rFonts w:asciiTheme="majorHAnsi" w:hAnsiTheme="majorHAnsi" w:cstheme="majorHAnsi"/>
          <w:b/>
        </w:rPr>
      </w:pPr>
      <w:r w:rsidRPr="009F298D">
        <w:rPr>
          <w:rFonts w:asciiTheme="majorHAnsi" w:hAnsiTheme="majorHAnsi" w:cstheme="majorHAnsi"/>
          <w:b/>
        </w:rPr>
        <w:t xml:space="preserve">Course Title:  </w:t>
      </w:r>
      <w:r w:rsidRPr="009F298D">
        <w:rPr>
          <w:rFonts w:asciiTheme="majorHAnsi" w:hAnsiTheme="majorHAnsi" w:cstheme="majorHAnsi"/>
        </w:rPr>
        <w:t>Membrane Proteomics in Biomedical Research</w:t>
      </w:r>
    </w:p>
    <w:p w14:paraId="51EDB628" w14:textId="77B50F71" w:rsidR="00033BC2" w:rsidRPr="009F298D" w:rsidRDefault="00033BC2" w:rsidP="00033BC2">
      <w:pPr>
        <w:rPr>
          <w:rFonts w:asciiTheme="majorHAnsi" w:hAnsiTheme="majorHAnsi" w:cstheme="majorHAnsi"/>
        </w:rPr>
      </w:pPr>
      <w:r w:rsidRPr="009F298D">
        <w:rPr>
          <w:rFonts w:asciiTheme="majorHAnsi" w:hAnsiTheme="majorHAnsi" w:cstheme="majorHAnsi"/>
          <w:b/>
        </w:rPr>
        <w:t>Course Location:</w:t>
      </w:r>
      <w:r w:rsidRPr="009F298D">
        <w:rPr>
          <w:rFonts w:asciiTheme="majorHAnsi" w:hAnsiTheme="majorHAnsi" w:cstheme="majorHAnsi"/>
        </w:rPr>
        <w:t xml:space="preserve"> TBD</w:t>
      </w:r>
    </w:p>
    <w:p w14:paraId="2771FDCA" w14:textId="2BF1F1A4" w:rsidR="00033BC2" w:rsidRPr="009F298D" w:rsidRDefault="00033BC2" w:rsidP="00033BC2">
      <w:pPr>
        <w:rPr>
          <w:rFonts w:asciiTheme="majorHAnsi" w:hAnsiTheme="majorHAnsi" w:cstheme="majorHAnsi"/>
        </w:rPr>
      </w:pPr>
      <w:r w:rsidRPr="009F298D">
        <w:rPr>
          <w:rFonts w:asciiTheme="majorHAnsi" w:hAnsiTheme="majorHAnsi" w:cstheme="majorHAnsi"/>
          <w:b/>
        </w:rPr>
        <w:t>Course Time and Date:</w:t>
      </w:r>
      <w:r w:rsidRPr="009F298D">
        <w:rPr>
          <w:rFonts w:asciiTheme="majorHAnsi" w:hAnsiTheme="majorHAnsi" w:cstheme="majorHAnsi"/>
        </w:rPr>
        <w:t xml:space="preserve">  TBD, usually November (12-2pm)</w:t>
      </w:r>
    </w:p>
    <w:p w14:paraId="5B21FF61" w14:textId="356576E4" w:rsidR="00033BC2" w:rsidRPr="009F298D" w:rsidRDefault="00033BC2" w:rsidP="00033BC2">
      <w:pPr>
        <w:rPr>
          <w:rFonts w:asciiTheme="majorHAnsi" w:hAnsiTheme="majorHAnsi" w:cstheme="majorHAnsi"/>
        </w:rPr>
      </w:pPr>
      <w:r w:rsidRPr="009F298D">
        <w:rPr>
          <w:rFonts w:asciiTheme="majorHAnsi" w:hAnsiTheme="majorHAnsi" w:cstheme="majorHAnsi"/>
          <w:b/>
        </w:rPr>
        <w:t xml:space="preserve">Course Instructor(s): </w:t>
      </w:r>
      <w:r w:rsidRPr="009F298D">
        <w:rPr>
          <w:rFonts w:asciiTheme="majorHAnsi" w:hAnsiTheme="majorHAnsi" w:cstheme="majorHAnsi"/>
        </w:rPr>
        <w:t>Oliver Ernst and Igor Stagljar</w:t>
      </w:r>
    </w:p>
    <w:p w14:paraId="1A9F8409" w14:textId="77777777" w:rsidR="00033BC2" w:rsidRPr="009F298D" w:rsidRDefault="00033BC2" w:rsidP="00033BC2">
      <w:pPr>
        <w:rPr>
          <w:rFonts w:asciiTheme="majorHAnsi" w:hAnsiTheme="majorHAnsi" w:cstheme="majorHAnsi"/>
          <w:b/>
        </w:rPr>
      </w:pPr>
      <w:r w:rsidRPr="009F298D">
        <w:rPr>
          <w:rFonts w:asciiTheme="majorHAnsi" w:hAnsiTheme="majorHAnsi" w:cstheme="majorHAnsi"/>
          <w:b/>
        </w:rPr>
        <w:t xml:space="preserve">Instructor Contact Information (email): </w:t>
      </w:r>
    </w:p>
    <w:p w14:paraId="372B038C" w14:textId="37322AC4" w:rsidR="00033BC2" w:rsidRPr="009F298D" w:rsidRDefault="00033BC2" w:rsidP="00033BC2">
      <w:pPr>
        <w:rPr>
          <w:rFonts w:asciiTheme="majorHAnsi" w:hAnsiTheme="majorHAnsi" w:cstheme="majorHAnsi"/>
        </w:rPr>
      </w:pPr>
      <w:r w:rsidRPr="009F298D">
        <w:rPr>
          <w:rFonts w:asciiTheme="majorHAnsi" w:hAnsiTheme="majorHAnsi" w:cstheme="majorHAnsi"/>
          <w:color w:val="3C4043"/>
          <w:shd w:val="clear" w:color="auto" w:fill="FFFFFF"/>
        </w:rPr>
        <w:t>oliver.ernst@utoronto.ca</w:t>
      </w:r>
    </w:p>
    <w:p w14:paraId="424F13A4" w14:textId="74991725" w:rsidR="00033BC2" w:rsidRPr="009F298D" w:rsidRDefault="00033BC2" w:rsidP="00033BC2">
      <w:pPr>
        <w:rPr>
          <w:rStyle w:val="Hyperlink"/>
          <w:rFonts w:asciiTheme="majorHAnsi" w:hAnsiTheme="majorHAnsi" w:cstheme="majorHAnsi"/>
        </w:rPr>
      </w:pPr>
      <w:r w:rsidRPr="009F298D">
        <w:rPr>
          <w:rFonts w:asciiTheme="majorHAnsi" w:hAnsiTheme="majorHAnsi" w:cstheme="majorHAnsi"/>
        </w:rPr>
        <w:t>igor.stagljar@utoronto.ca</w:t>
      </w:r>
    </w:p>
    <w:p w14:paraId="56948B1C" w14:textId="77777777" w:rsidR="00033BC2" w:rsidRPr="009F298D" w:rsidRDefault="00033BC2">
      <w:pPr>
        <w:rPr>
          <w:rFonts w:asciiTheme="majorHAnsi" w:hAnsiTheme="majorHAnsi" w:cstheme="majorHAnsi"/>
          <w:b/>
        </w:rPr>
      </w:pPr>
    </w:p>
    <w:p w14:paraId="388A6F7F" w14:textId="77777777" w:rsidR="00560BC3" w:rsidRPr="009F298D" w:rsidRDefault="00CA6408">
      <w:pPr>
        <w:rPr>
          <w:rFonts w:asciiTheme="majorHAnsi" w:hAnsiTheme="majorHAnsi" w:cstheme="majorHAnsi"/>
          <w:b/>
        </w:rPr>
      </w:pPr>
      <w:r w:rsidRPr="009F298D">
        <w:rPr>
          <w:rFonts w:asciiTheme="majorHAnsi" w:hAnsiTheme="majorHAnsi" w:cstheme="majorHAnsi"/>
          <w:b/>
        </w:rPr>
        <w:t>Course description:</w:t>
      </w:r>
      <w:r w:rsidR="00597A23" w:rsidRPr="009F298D">
        <w:rPr>
          <w:rFonts w:asciiTheme="majorHAnsi" w:hAnsiTheme="majorHAnsi" w:cstheme="majorHAnsi"/>
          <w:b/>
        </w:rPr>
        <w:t xml:space="preserve"> </w:t>
      </w:r>
    </w:p>
    <w:p w14:paraId="31E43055" w14:textId="77777777" w:rsidR="0088690D" w:rsidRPr="009F298D" w:rsidRDefault="0088690D">
      <w:pPr>
        <w:rPr>
          <w:rFonts w:asciiTheme="majorHAnsi" w:hAnsiTheme="majorHAnsi" w:cstheme="majorHAnsi"/>
        </w:rPr>
      </w:pPr>
    </w:p>
    <w:p w14:paraId="1A1EF483" w14:textId="57145559" w:rsidR="0088690D" w:rsidRPr="009F298D" w:rsidRDefault="0088690D" w:rsidP="0088690D">
      <w:pPr>
        <w:rPr>
          <w:rFonts w:asciiTheme="majorHAnsi" w:hAnsiTheme="majorHAnsi" w:cstheme="majorHAnsi"/>
          <w:bCs/>
        </w:rPr>
      </w:pPr>
      <w:r w:rsidRPr="009F298D">
        <w:rPr>
          <w:rFonts w:asciiTheme="majorHAnsi" w:hAnsiTheme="majorHAnsi" w:cstheme="majorHAnsi"/>
          <w:bCs/>
        </w:rPr>
        <w:t xml:space="preserve">This course will cover the fundamentals of membrane proteomics from a structural, </w:t>
      </w:r>
      <w:proofErr w:type="gramStart"/>
      <w:r w:rsidRPr="009F298D">
        <w:rPr>
          <w:rFonts w:asciiTheme="majorHAnsi" w:hAnsiTheme="majorHAnsi" w:cstheme="majorHAnsi"/>
          <w:bCs/>
        </w:rPr>
        <w:t>biochemical</w:t>
      </w:r>
      <w:proofErr w:type="gramEnd"/>
      <w:r w:rsidRPr="009F298D">
        <w:rPr>
          <w:rFonts w:asciiTheme="majorHAnsi" w:hAnsiTheme="majorHAnsi" w:cstheme="majorHAnsi"/>
          <w:bCs/>
        </w:rPr>
        <w:t xml:space="preserve"> and genetic standpoint.  Among these will be cryo-EM, </w:t>
      </w:r>
      <w:r w:rsidR="00310A18" w:rsidRPr="009F298D">
        <w:rPr>
          <w:rFonts w:asciiTheme="majorHAnsi" w:hAnsiTheme="majorHAnsi" w:cstheme="majorHAnsi"/>
          <w:bCs/>
        </w:rPr>
        <w:t xml:space="preserve">crystallography, NMR, and EPR methods as well as </w:t>
      </w:r>
      <w:r w:rsidRPr="009F298D">
        <w:rPr>
          <w:rFonts w:asciiTheme="majorHAnsi" w:hAnsiTheme="majorHAnsi" w:cstheme="majorHAnsi"/>
          <w:bCs/>
        </w:rPr>
        <w:t xml:space="preserve">mammalian membrane two-hybrid screening and mass-spectrometry based methods.  </w:t>
      </w:r>
      <w:proofErr w:type="gramStart"/>
      <w:r w:rsidRPr="009F298D">
        <w:rPr>
          <w:rFonts w:asciiTheme="majorHAnsi" w:hAnsiTheme="majorHAnsi" w:cstheme="majorHAnsi"/>
          <w:bCs/>
        </w:rPr>
        <w:t>A number of</w:t>
      </w:r>
      <w:proofErr w:type="gramEnd"/>
      <w:r w:rsidRPr="009F298D">
        <w:rPr>
          <w:rFonts w:asciiTheme="majorHAnsi" w:hAnsiTheme="majorHAnsi" w:cstheme="majorHAnsi"/>
          <w:bCs/>
        </w:rPr>
        <w:t xml:space="preserve"> </w:t>
      </w:r>
      <w:r w:rsidRPr="009F298D">
        <w:rPr>
          <w:rFonts w:asciiTheme="majorHAnsi" w:hAnsiTheme="majorHAnsi" w:cstheme="majorHAnsi"/>
          <w:bCs/>
          <w:i/>
        </w:rPr>
        <w:t>in vivo</w:t>
      </w:r>
      <w:r w:rsidRPr="009F298D">
        <w:rPr>
          <w:rFonts w:asciiTheme="majorHAnsi" w:hAnsiTheme="majorHAnsi" w:cstheme="majorHAnsi"/>
          <w:bCs/>
        </w:rPr>
        <w:t xml:space="preserve"> approaches to the discovery of drugs that modulate biological systems will also be covered.  Finally, the techniques used for the development of antibodies against membrane proteins with therapeutic potential will be introduced.</w:t>
      </w:r>
    </w:p>
    <w:p w14:paraId="309711F1" w14:textId="77777777" w:rsidR="0088690D" w:rsidRPr="009F298D" w:rsidRDefault="0088690D" w:rsidP="0088690D">
      <w:pPr>
        <w:rPr>
          <w:rFonts w:asciiTheme="majorHAnsi" w:hAnsiTheme="majorHAnsi" w:cstheme="majorHAnsi"/>
          <w:bCs/>
        </w:rPr>
      </w:pPr>
    </w:p>
    <w:p w14:paraId="2E9827EA" w14:textId="77777777" w:rsidR="0088690D" w:rsidRPr="009F298D" w:rsidRDefault="0088690D" w:rsidP="0088690D">
      <w:pPr>
        <w:rPr>
          <w:rFonts w:asciiTheme="majorHAnsi" w:hAnsiTheme="majorHAnsi" w:cstheme="majorHAnsi"/>
        </w:rPr>
      </w:pPr>
      <w:r w:rsidRPr="009F298D">
        <w:rPr>
          <w:rFonts w:asciiTheme="majorHAnsi" w:hAnsiTheme="majorHAnsi" w:cstheme="majorHAnsi"/>
        </w:rPr>
        <w:t xml:space="preserve">The course will be completed in a total of 12 hours in two-hour </w:t>
      </w:r>
      <w:proofErr w:type="gramStart"/>
      <w:r w:rsidRPr="009F298D">
        <w:rPr>
          <w:rFonts w:asciiTheme="majorHAnsi" w:hAnsiTheme="majorHAnsi" w:cstheme="majorHAnsi"/>
        </w:rPr>
        <w:t>blocks, and</w:t>
      </w:r>
      <w:proofErr w:type="gramEnd"/>
      <w:r w:rsidRPr="009F298D">
        <w:rPr>
          <w:rFonts w:asciiTheme="majorHAnsi" w:hAnsiTheme="majorHAnsi" w:cstheme="majorHAnsi"/>
        </w:rPr>
        <w:t xml:space="preserve"> will run over two weeks. In-class sessions will include lectures by professors and presentations by students on current literature. Classes will involve discussion of research papers.</w:t>
      </w:r>
    </w:p>
    <w:p w14:paraId="17B06441" w14:textId="77777777" w:rsidR="008F1260" w:rsidRPr="009F298D" w:rsidRDefault="008F1260">
      <w:pPr>
        <w:rPr>
          <w:rFonts w:asciiTheme="majorHAnsi" w:hAnsiTheme="majorHAnsi" w:cstheme="majorHAnsi"/>
        </w:rPr>
      </w:pPr>
    </w:p>
    <w:p w14:paraId="6502CB15" w14:textId="35910259" w:rsidR="008E3296" w:rsidRPr="009F298D" w:rsidRDefault="0021407E">
      <w:pPr>
        <w:rPr>
          <w:rFonts w:asciiTheme="majorHAnsi" w:hAnsiTheme="majorHAnsi" w:cstheme="majorHAnsi"/>
          <w:b/>
          <w:color w:val="000000" w:themeColor="text1"/>
          <w:u w:val="single"/>
        </w:rPr>
      </w:pPr>
      <w:r w:rsidRPr="009F298D">
        <w:rPr>
          <w:rFonts w:asciiTheme="majorHAnsi" w:hAnsiTheme="majorHAnsi" w:cstheme="majorHAnsi"/>
          <w:b/>
          <w:color w:val="000000" w:themeColor="text1"/>
          <w:u w:val="single"/>
        </w:rPr>
        <w:t>Course schedule</w:t>
      </w:r>
      <w:r w:rsidR="00033BC2" w:rsidRPr="009F298D">
        <w:rPr>
          <w:rFonts w:asciiTheme="majorHAnsi" w:hAnsiTheme="majorHAnsi" w:cstheme="majorHAnsi"/>
          <w:b/>
          <w:color w:val="000000" w:themeColor="text1"/>
          <w:u w:val="single"/>
        </w:rPr>
        <w:t xml:space="preserve"> (previous offering)</w:t>
      </w:r>
      <w:r w:rsidRPr="009F298D">
        <w:rPr>
          <w:rFonts w:asciiTheme="majorHAnsi" w:hAnsiTheme="majorHAnsi" w:cstheme="majorHAnsi"/>
          <w:b/>
          <w:color w:val="000000" w:themeColor="text1"/>
          <w:u w:val="single"/>
        </w:rPr>
        <w:t>:</w:t>
      </w:r>
    </w:p>
    <w:p w14:paraId="6633B1D8" w14:textId="62562F2B" w:rsidR="00462153" w:rsidRPr="009F298D" w:rsidRDefault="008B0884">
      <w:pPr>
        <w:rPr>
          <w:rFonts w:asciiTheme="majorHAnsi" w:hAnsiTheme="majorHAnsi" w:cstheme="majorHAnsi"/>
        </w:rPr>
      </w:pPr>
      <w:r w:rsidRPr="009F298D">
        <w:rPr>
          <w:rFonts w:asciiTheme="majorHAnsi" w:hAnsiTheme="majorHAnsi" w:cstheme="majorHAnsi"/>
        </w:rPr>
        <w:tab/>
      </w:r>
    </w:p>
    <w:p w14:paraId="4BFC7D02" w14:textId="2FFBCE5E" w:rsidR="00310A18" w:rsidRPr="009F298D" w:rsidRDefault="00033BC2" w:rsidP="00310A18">
      <w:pPr>
        <w:rPr>
          <w:rFonts w:asciiTheme="majorHAnsi" w:hAnsiTheme="majorHAnsi" w:cstheme="majorHAnsi"/>
        </w:rPr>
      </w:pPr>
      <w:r w:rsidRPr="009F298D">
        <w:rPr>
          <w:rFonts w:asciiTheme="majorHAnsi" w:hAnsiTheme="majorHAnsi" w:cstheme="majorHAnsi"/>
        </w:rPr>
        <w:t>Lecture 1:</w:t>
      </w:r>
    </w:p>
    <w:p w14:paraId="30548C7F" w14:textId="77777777" w:rsidR="00310A18" w:rsidRPr="009F298D" w:rsidRDefault="00310A18" w:rsidP="00310A18">
      <w:pPr>
        <w:rPr>
          <w:rFonts w:asciiTheme="majorHAnsi" w:hAnsiTheme="majorHAnsi" w:cstheme="majorHAnsi"/>
        </w:rPr>
      </w:pPr>
      <w:r w:rsidRPr="009F298D">
        <w:rPr>
          <w:rFonts w:asciiTheme="majorHAnsi" w:hAnsiTheme="majorHAnsi" w:cstheme="majorHAnsi"/>
        </w:rPr>
        <w:t>Oliver Ernst, “Tackling G-protein-coupled receptors proteins by crystallography, cryo-EM and EPR”</w:t>
      </w:r>
    </w:p>
    <w:p w14:paraId="369EA4A7" w14:textId="77777777" w:rsidR="00310A18" w:rsidRPr="009F298D" w:rsidRDefault="00310A18" w:rsidP="00310A18">
      <w:pPr>
        <w:rPr>
          <w:rFonts w:asciiTheme="majorHAnsi" w:hAnsiTheme="majorHAnsi" w:cstheme="majorHAnsi"/>
        </w:rPr>
      </w:pPr>
    </w:p>
    <w:p w14:paraId="387155E5" w14:textId="61B732F1" w:rsidR="00033BC2" w:rsidRPr="009F298D" w:rsidRDefault="00033BC2" w:rsidP="00033BC2">
      <w:pPr>
        <w:rPr>
          <w:rFonts w:asciiTheme="majorHAnsi" w:hAnsiTheme="majorHAnsi" w:cstheme="majorHAnsi"/>
        </w:rPr>
      </w:pPr>
      <w:r w:rsidRPr="009F298D">
        <w:rPr>
          <w:rFonts w:asciiTheme="majorHAnsi" w:hAnsiTheme="majorHAnsi" w:cstheme="majorHAnsi"/>
        </w:rPr>
        <w:t>Lecture 2:</w:t>
      </w:r>
    </w:p>
    <w:p w14:paraId="7147791E" w14:textId="77777777" w:rsidR="00310A18" w:rsidRPr="009F298D" w:rsidRDefault="00310A18" w:rsidP="00310A18">
      <w:pPr>
        <w:rPr>
          <w:rFonts w:asciiTheme="majorHAnsi" w:hAnsiTheme="majorHAnsi" w:cstheme="majorHAnsi"/>
        </w:rPr>
      </w:pPr>
      <w:r w:rsidRPr="009F298D">
        <w:rPr>
          <w:rFonts w:asciiTheme="majorHAnsi" w:hAnsiTheme="majorHAnsi" w:cstheme="majorHAnsi"/>
        </w:rPr>
        <w:t>Scott Prosser, “Ligand and fragment screening of membrane receptors by NMR”</w:t>
      </w:r>
    </w:p>
    <w:p w14:paraId="5DFE5D05" w14:textId="77777777" w:rsidR="00310A18" w:rsidRPr="009F298D" w:rsidRDefault="00310A18" w:rsidP="00310A18">
      <w:pPr>
        <w:rPr>
          <w:rFonts w:asciiTheme="majorHAnsi" w:hAnsiTheme="majorHAnsi" w:cstheme="majorHAnsi"/>
        </w:rPr>
      </w:pPr>
    </w:p>
    <w:p w14:paraId="4C2A2AAE" w14:textId="0546E2D6" w:rsidR="00033BC2" w:rsidRPr="009F298D" w:rsidRDefault="00033BC2" w:rsidP="00033BC2">
      <w:pPr>
        <w:rPr>
          <w:rFonts w:asciiTheme="majorHAnsi" w:hAnsiTheme="majorHAnsi" w:cstheme="majorHAnsi"/>
        </w:rPr>
      </w:pPr>
      <w:r w:rsidRPr="009F298D">
        <w:rPr>
          <w:rFonts w:asciiTheme="majorHAnsi" w:hAnsiTheme="majorHAnsi" w:cstheme="majorHAnsi"/>
        </w:rPr>
        <w:t>Lecture 3:</w:t>
      </w:r>
    </w:p>
    <w:p w14:paraId="730660D5" w14:textId="77777777" w:rsidR="00310A18" w:rsidRPr="009F298D" w:rsidRDefault="00310A18" w:rsidP="00310A18">
      <w:pPr>
        <w:rPr>
          <w:rFonts w:asciiTheme="majorHAnsi" w:hAnsiTheme="majorHAnsi" w:cstheme="majorHAnsi"/>
        </w:rPr>
      </w:pPr>
      <w:r w:rsidRPr="009F298D">
        <w:rPr>
          <w:rFonts w:asciiTheme="majorHAnsi" w:hAnsiTheme="majorHAnsi" w:cstheme="majorHAnsi"/>
        </w:rPr>
        <w:t>Aled Edwards, “Structural Proteomics of Membrane Proteins”</w:t>
      </w:r>
    </w:p>
    <w:p w14:paraId="56BDBB8C" w14:textId="77777777" w:rsidR="00310A18" w:rsidRPr="009F298D" w:rsidRDefault="00310A18" w:rsidP="00310A18">
      <w:pPr>
        <w:rPr>
          <w:rFonts w:asciiTheme="majorHAnsi" w:hAnsiTheme="majorHAnsi" w:cstheme="majorHAnsi"/>
        </w:rPr>
      </w:pPr>
    </w:p>
    <w:p w14:paraId="0B78DBB3" w14:textId="7862B6FA" w:rsidR="00033BC2" w:rsidRPr="009F298D" w:rsidRDefault="00033BC2" w:rsidP="00033BC2">
      <w:pPr>
        <w:rPr>
          <w:rFonts w:asciiTheme="majorHAnsi" w:hAnsiTheme="majorHAnsi" w:cstheme="majorHAnsi"/>
        </w:rPr>
      </w:pPr>
      <w:r w:rsidRPr="009F298D">
        <w:rPr>
          <w:rFonts w:asciiTheme="majorHAnsi" w:hAnsiTheme="majorHAnsi" w:cstheme="majorHAnsi"/>
        </w:rPr>
        <w:t>Lecture 4:</w:t>
      </w:r>
    </w:p>
    <w:p w14:paraId="31E7598F" w14:textId="77777777" w:rsidR="00310A18" w:rsidRPr="009F298D" w:rsidRDefault="00310A18" w:rsidP="00310A18">
      <w:pPr>
        <w:rPr>
          <w:rFonts w:asciiTheme="majorHAnsi" w:hAnsiTheme="majorHAnsi" w:cstheme="majorHAnsi"/>
        </w:rPr>
      </w:pPr>
      <w:r w:rsidRPr="009F298D">
        <w:rPr>
          <w:rFonts w:asciiTheme="majorHAnsi" w:hAnsiTheme="majorHAnsi" w:cstheme="majorHAnsi"/>
        </w:rPr>
        <w:t>Igor Stagljar, “Application of the Mammalian Membrane Two-Hybrid assay to identify EGFR inhibitors in non-small cell lung cancer”</w:t>
      </w:r>
    </w:p>
    <w:p w14:paraId="13638E8E" w14:textId="77777777" w:rsidR="00310A18" w:rsidRPr="009F298D" w:rsidRDefault="00310A18" w:rsidP="00310A18">
      <w:pPr>
        <w:rPr>
          <w:rFonts w:asciiTheme="majorHAnsi" w:hAnsiTheme="majorHAnsi" w:cstheme="majorHAnsi"/>
        </w:rPr>
      </w:pPr>
    </w:p>
    <w:p w14:paraId="7E129E29" w14:textId="657C5330" w:rsidR="00033BC2" w:rsidRPr="009F298D" w:rsidRDefault="00033BC2" w:rsidP="00033BC2">
      <w:pPr>
        <w:rPr>
          <w:rFonts w:asciiTheme="majorHAnsi" w:hAnsiTheme="majorHAnsi" w:cstheme="majorHAnsi"/>
        </w:rPr>
      </w:pPr>
      <w:r w:rsidRPr="009F298D">
        <w:rPr>
          <w:rFonts w:asciiTheme="majorHAnsi" w:hAnsiTheme="majorHAnsi" w:cstheme="majorHAnsi"/>
        </w:rPr>
        <w:t>Lecture 5:</w:t>
      </w:r>
    </w:p>
    <w:p w14:paraId="2E3F3240" w14:textId="77777777" w:rsidR="00310A18" w:rsidRPr="009F298D" w:rsidRDefault="00310A18" w:rsidP="00310A18">
      <w:pPr>
        <w:rPr>
          <w:rFonts w:asciiTheme="majorHAnsi" w:hAnsiTheme="majorHAnsi" w:cstheme="majorHAnsi"/>
        </w:rPr>
      </w:pPr>
      <w:r w:rsidRPr="009F298D">
        <w:rPr>
          <w:rFonts w:asciiTheme="majorHAnsi" w:hAnsiTheme="majorHAnsi" w:cstheme="majorHAnsi"/>
        </w:rPr>
        <w:t xml:space="preserve">Stephane Angers, “Application of functional genomic and proteomic approaches to study the </w:t>
      </w:r>
      <w:proofErr w:type="spellStart"/>
      <w:r w:rsidRPr="009F298D">
        <w:rPr>
          <w:rFonts w:asciiTheme="majorHAnsi" w:hAnsiTheme="majorHAnsi" w:cstheme="majorHAnsi"/>
        </w:rPr>
        <w:t>Wnt</w:t>
      </w:r>
      <w:proofErr w:type="spellEnd"/>
      <w:r w:rsidRPr="009F298D">
        <w:rPr>
          <w:rFonts w:asciiTheme="majorHAnsi" w:hAnsiTheme="majorHAnsi" w:cstheme="majorHAnsi"/>
        </w:rPr>
        <w:t xml:space="preserve"> signalling pathway”</w:t>
      </w:r>
    </w:p>
    <w:p w14:paraId="49779518" w14:textId="77777777" w:rsidR="00310A18" w:rsidRPr="009F298D" w:rsidRDefault="00310A18" w:rsidP="00310A18">
      <w:pPr>
        <w:rPr>
          <w:rFonts w:asciiTheme="majorHAnsi" w:hAnsiTheme="majorHAnsi" w:cstheme="majorHAnsi"/>
        </w:rPr>
      </w:pPr>
    </w:p>
    <w:p w14:paraId="556EBFB5" w14:textId="3FC402D2" w:rsidR="00033BC2" w:rsidRPr="009F298D" w:rsidRDefault="00033BC2" w:rsidP="00033BC2">
      <w:pPr>
        <w:rPr>
          <w:rFonts w:asciiTheme="majorHAnsi" w:hAnsiTheme="majorHAnsi" w:cstheme="majorHAnsi"/>
        </w:rPr>
      </w:pPr>
      <w:r w:rsidRPr="009F298D">
        <w:rPr>
          <w:rFonts w:asciiTheme="majorHAnsi" w:hAnsiTheme="majorHAnsi" w:cstheme="majorHAnsi"/>
        </w:rPr>
        <w:t>Lecture 6:</w:t>
      </w:r>
    </w:p>
    <w:p w14:paraId="0359F187" w14:textId="0FCC0B87" w:rsidR="00462153" w:rsidRPr="009F298D" w:rsidRDefault="00310A18" w:rsidP="00310A18">
      <w:pPr>
        <w:rPr>
          <w:rFonts w:asciiTheme="majorHAnsi" w:hAnsiTheme="majorHAnsi" w:cstheme="majorHAnsi"/>
        </w:rPr>
      </w:pPr>
      <w:r w:rsidRPr="009F298D">
        <w:rPr>
          <w:rFonts w:asciiTheme="majorHAnsi" w:hAnsiTheme="majorHAnsi" w:cstheme="majorHAnsi"/>
        </w:rPr>
        <w:lastRenderedPageBreak/>
        <w:t>Sachdev Sidhu, "Synthetic antibodies for clinically relevant membrane proteins"</w:t>
      </w:r>
    </w:p>
    <w:p w14:paraId="21E2F8C3" w14:textId="77777777" w:rsidR="0033441B" w:rsidRPr="009F298D" w:rsidRDefault="0033441B" w:rsidP="00310A18">
      <w:pPr>
        <w:rPr>
          <w:rFonts w:asciiTheme="majorHAnsi" w:hAnsiTheme="majorHAnsi" w:cstheme="majorHAnsi"/>
        </w:rPr>
      </w:pPr>
    </w:p>
    <w:p w14:paraId="5A6BFE0E" w14:textId="3E7CDFF5" w:rsidR="00472012" w:rsidRPr="009F298D" w:rsidRDefault="00C23834">
      <w:pPr>
        <w:rPr>
          <w:rFonts w:asciiTheme="majorHAnsi" w:hAnsiTheme="majorHAnsi" w:cstheme="majorHAnsi"/>
          <w:b/>
          <w:color w:val="000000" w:themeColor="text1"/>
        </w:rPr>
      </w:pPr>
      <w:r w:rsidRPr="009F298D">
        <w:rPr>
          <w:rFonts w:asciiTheme="majorHAnsi" w:hAnsiTheme="majorHAnsi" w:cstheme="majorHAnsi"/>
          <w:b/>
          <w:color w:val="000000" w:themeColor="text1"/>
          <w:u w:val="single"/>
        </w:rPr>
        <w:t>Enrolment</w:t>
      </w:r>
      <w:r w:rsidR="0021407E" w:rsidRPr="009F298D">
        <w:rPr>
          <w:rFonts w:asciiTheme="majorHAnsi" w:hAnsiTheme="majorHAnsi" w:cstheme="majorHAnsi"/>
          <w:b/>
          <w:color w:val="000000" w:themeColor="text1"/>
          <w:u w:val="single"/>
        </w:rPr>
        <w:t xml:space="preserve"> l</w:t>
      </w:r>
      <w:r w:rsidRPr="009F298D">
        <w:rPr>
          <w:rFonts w:asciiTheme="majorHAnsi" w:hAnsiTheme="majorHAnsi" w:cstheme="majorHAnsi"/>
          <w:b/>
          <w:color w:val="000000" w:themeColor="text1"/>
          <w:u w:val="single"/>
        </w:rPr>
        <w:t>imit:</w:t>
      </w:r>
      <w:r w:rsidRPr="009F298D">
        <w:rPr>
          <w:rFonts w:asciiTheme="majorHAnsi" w:hAnsiTheme="majorHAnsi" w:cstheme="majorHAnsi"/>
          <w:b/>
          <w:color w:val="000000" w:themeColor="text1"/>
        </w:rPr>
        <w:t xml:space="preserve"> </w:t>
      </w:r>
      <w:r w:rsidR="00472012" w:rsidRPr="009F298D">
        <w:rPr>
          <w:rFonts w:asciiTheme="majorHAnsi" w:hAnsiTheme="majorHAnsi" w:cstheme="majorHAnsi"/>
          <w:b/>
          <w:color w:val="000000" w:themeColor="text1"/>
        </w:rPr>
        <w:t xml:space="preserve"> </w:t>
      </w:r>
      <w:r w:rsidR="008B0884" w:rsidRPr="009F298D">
        <w:rPr>
          <w:rFonts w:asciiTheme="majorHAnsi" w:hAnsiTheme="majorHAnsi" w:cstheme="majorHAnsi"/>
          <w:b/>
          <w:color w:val="000000" w:themeColor="text1"/>
        </w:rPr>
        <w:t>2</w:t>
      </w:r>
      <w:r w:rsidR="00310A18" w:rsidRPr="009F298D">
        <w:rPr>
          <w:rFonts w:asciiTheme="majorHAnsi" w:hAnsiTheme="majorHAnsi" w:cstheme="majorHAnsi"/>
          <w:b/>
          <w:color w:val="000000" w:themeColor="text1"/>
        </w:rPr>
        <w:t>4</w:t>
      </w:r>
    </w:p>
    <w:p w14:paraId="7BFE4968" w14:textId="77777777" w:rsidR="00C65C1B" w:rsidRPr="009F298D" w:rsidRDefault="00C65C1B">
      <w:pPr>
        <w:rPr>
          <w:rFonts w:asciiTheme="majorHAnsi" w:hAnsiTheme="majorHAnsi" w:cstheme="majorHAnsi"/>
        </w:rPr>
      </w:pPr>
    </w:p>
    <w:p w14:paraId="65531151" w14:textId="77777777" w:rsidR="00A854A4" w:rsidRPr="009F298D" w:rsidRDefault="00A854A4">
      <w:pPr>
        <w:rPr>
          <w:rFonts w:asciiTheme="majorHAnsi" w:hAnsiTheme="majorHAnsi" w:cstheme="majorHAnsi"/>
        </w:rPr>
      </w:pPr>
    </w:p>
    <w:p w14:paraId="3ECC380D" w14:textId="77777777" w:rsidR="0088690D" w:rsidRPr="009F298D" w:rsidRDefault="008F1260" w:rsidP="0088690D">
      <w:pPr>
        <w:rPr>
          <w:rFonts w:asciiTheme="majorHAnsi" w:hAnsiTheme="majorHAnsi" w:cstheme="majorHAnsi"/>
          <w:b/>
        </w:rPr>
      </w:pPr>
      <w:r w:rsidRPr="009F298D">
        <w:rPr>
          <w:rFonts w:asciiTheme="majorHAnsi" w:hAnsiTheme="majorHAnsi" w:cstheme="majorHAnsi"/>
          <w:b/>
          <w:u w:val="single"/>
        </w:rPr>
        <w:t>Method of evaluatio</w:t>
      </w:r>
      <w:r w:rsidR="0088690D" w:rsidRPr="009F298D">
        <w:rPr>
          <w:rFonts w:asciiTheme="majorHAnsi" w:hAnsiTheme="majorHAnsi" w:cstheme="majorHAnsi"/>
          <w:b/>
          <w:u w:val="single"/>
        </w:rPr>
        <w:t>n:</w:t>
      </w:r>
      <w:proofErr w:type="gramStart"/>
      <w:r w:rsidR="0088690D" w:rsidRPr="009F298D">
        <w:rPr>
          <w:rFonts w:asciiTheme="majorHAnsi" w:hAnsiTheme="majorHAnsi" w:cstheme="majorHAnsi"/>
          <w:b/>
          <w:u w:val="single"/>
        </w:rPr>
        <w:t xml:space="preserve">  </w:t>
      </w:r>
      <w:r w:rsidR="0088690D" w:rsidRPr="009F298D">
        <w:rPr>
          <w:rFonts w:asciiTheme="majorHAnsi" w:hAnsiTheme="majorHAnsi" w:cstheme="majorHAnsi"/>
          <w:b/>
        </w:rPr>
        <w:t>:</w:t>
      </w:r>
      <w:proofErr w:type="gramEnd"/>
      <w:r w:rsidR="0088690D" w:rsidRPr="009F298D">
        <w:rPr>
          <w:rFonts w:asciiTheme="majorHAnsi" w:hAnsiTheme="majorHAnsi" w:cstheme="majorHAnsi"/>
          <w:b/>
        </w:rPr>
        <w:t xml:space="preserve"> (% breakdown.  Must add up to 100%)</w:t>
      </w:r>
    </w:p>
    <w:p w14:paraId="3B8F2C94" w14:textId="77777777" w:rsidR="0088690D" w:rsidRPr="009F298D" w:rsidRDefault="0088690D">
      <w:pPr>
        <w:rPr>
          <w:rFonts w:asciiTheme="majorHAnsi" w:hAnsiTheme="majorHAnsi" w:cstheme="majorHAnsi"/>
          <w:b/>
        </w:rPr>
      </w:pPr>
    </w:p>
    <w:p w14:paraId="7EAE0C25" w14:textId="2415E611" w:rsidR="00D14C60" w:rsidRPr="009F298D" w:rsidRDefault="0088690D">
      <w:pPr>
        <w:rPr>
          <w:rFonts w:asciiTheme="majorHAnsi" w:hAnsiTheme="majorHAnsi" w:cstheme="majorHAnsi"/>
          <w:b/>
        </w:rPr>
      </w:pPr>
      <w:r w:rsidRPr="009F298D">
        <w:rPr>
          <w:rFonts w:asciiTheme="majorHAnsi" w:hAnsiTheme="majorHAnsi" w:cstheme="majorHAnsi"/>
        </w:rPr>
        <w:t>Student presentation 50%</w:t>
      </w:r>
    </w:p>
    <w:p w14:paraId="7614D43C" w14:textId="4C9C63F9" w:rsidR="00D14C60" w:rsidRPr="009F298D" w:rsidRDefault="00310A18">
      <w:pPr>
        <w:rPr>
          <w:rFonts w:asciiTheme="majorHAnsi" w:hAnsiTheme="majorHAnsi" w:cstheme="majorHAnsi"/>
        </w:rPr>
      </w:pPr>
      <w:r w:rsidRPr="009F298D">
        <w:rPr>
          <w:rFonts w:asciiTheme="majorHAnsi" w:hAnsiTheme="majorHAnsi" w:cstheme="majorHAnsi"/>
        </w:rPr>
        <w:t>Assignment 25%</w:t>
      </w:r>
    </w:p>
    <w:p w14:paraId="44ADEB91" w14:textId="5CB8502F" w:rsidR="00310A18" w:rsidRPr="009F298D" w:rsidRDefault="00310A18">
      <w:pPr>
        <w:rPr>
          <w:rFonts w:asciiTheme="majorHAnsi" w:hAnsiTheme="majorHAnsi" w:cstheme="majorHAnsi"/>
          <w:b/>
        </w:rPr>
      </w:pPr>
      <w:r w:rsidRPr="009F298D">
        <w:rPr>
          <w:rFonts w:asciiTheme="majorHAnsi" w:hAnsiTheme="majorHAnsi" w:cstheme="majorHAnsi"/>
        </w:rPr>
        <w:t>Participation in class 25%</w:t>
      </w:r>
    </w:p>
    <w:p w14:paraId="77211CD1" w14:textId="77777777" w:rsidR="008F1260" w:rsidRPr="009F298D" w:rsidRDefault="008F1260">
      <w:pPr>
        <w:rPr>
          <w:rFonts w:asciiTheme="majorHAnsi" w:hAnsiTheme="majorHAnsi" w:cstheme="majorHAnsi"/>
          <w:color w:val="FF0000"/>
        </w:rPr>
      </w:pPr>
    </w:p>
    <w:sectPr w:rsidR="008F1260" w:rsidRPr="009F298D" w:rsidSect="006943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92"/>
    <w:rsid w:val="0002456A"/>
    <w:rsid w:val="000272D4"/>
    <w:rsid w:val="00033BC2"/>
    <w:rsid w:val="0009745F"/>
    <w:rsid w:val="000A59B9"/>
    <w:rsid w:val="000F2080"/>
    <w:rsid w:val="0012027E"/>
    <w:rsid w:val="00167092"/>
    <w:rsid w:val="00173B03"/>
    <w:rsid w:val="001B0884"/>
    <w:rsid w:val="0021407E"/>
    <w:rsid w:val="002909F2"/>
    <w:rsid w:val="00310A18"/>
    <w:rsid w:val="00310F80"/>
    <w:rsid w:val="00325DA1"/>
    <w:rsid w:val="0033441B"/>
    <w:rsid w:val="0037277E"/>
    <w:rsid w:val="00462153"/>
    <w:rsid w:val="00472012"/>
    <w:rsid w:val="0050465E"/>
    <w:rsid w:val="0052636B"/>
    <w:rsid w:val="005462A3"/>
    <w:rsid w:val="00560BC3"/>
    <w:rsid w:val="00585997"/>
    <w:rsid w:val="00597A23"/>
    <w:rsid w:val="005A760E"/>
    <w:rsid w:val="005C63E6"/>
    <w:rsid w:val="00637D94"/>
    <w:rsid w:val="0068205B"/>
    <w:rsid w:val="0069432C"/>
    <w:rsid w:val="0074036A"/>
    <w:rsid w:val="0088690D"/>
    <w:rsid w:val="008A3812"/>
    <w:rsid w:val="008B0884"/>
    <w:rsid w:val="008E3296"/>
    <w:rsid w:val="008F1260"/>
    <w:rsid w:val="00997632"/>
    <w:rsid w:val="009F298D"/>
    <w:rsid w:val="00A26C84"/>
    <w:rsid w:val="00A55AAF"/>
    <w:rsid w:val="00A81887"/>
    <w:rsid w:val="00A84BCD"/>
    <w:rsid w:val="00A854A4"/>
    <w:rsid w:val="00BC3378"/>
    <w:rsid w:val="00BF4F48"/>
    <w:rsid w:val="00C23834"/>
    <w:rsid w:val="00C41BF1"/>
    <w:rsid w:val="00C44B56"/>
    <w:rsid w:val="00C65C1B"/>
    <w:rsid w:val="00C77543"/>
    <w:rsid w:val="00CA6408"/>
    <w:rsid w:val="00CF3BA6"/>
    <w:rsid w:val="00D14C60"/>
    <w:rsid w:val="00D271FE"/>
    <w:rsid w:val="00D3468E"/>
    <w:rsid w:val="00D62685"/>
    <w:rsid w:val="00D94F7D"/>
    <w:rsid w:val="00DF0C93"/>
    <w:rsid w:val="00E22F2E"/>
    <w:rsid w:val="00E63E5E"/>
    <w:rsid w:val="00E673FA"/>
    <w:rsid w:val="00E9092F"/>
    <w:rsid w:val="00E93010"/>
    <w:rsid w:val="00E94BF2"/>
    <w:rsid w:val="00ED565B"/>
    <w:rsid w:val="00F14B47"/>
    <w:rsid w:val="00F461C7"/>
    <w:rsid w:val="00FE06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4554E0"/>
  <w15:docId w15:val="{BAAB76C5-14B1-4F4F-807B-71D746B2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ja-JP" w:bidi="ar-SA"/>
      </w:rPr>
    </w:rPrDefault>
    <w:pPrDefault/>
  </w:docDefaults>
  <w:latentStyles w:defLockedState="0" w:defUIPriority="0" w:defSemiHidden="0" w:defUnhideWhenUsed="0" w:defQFormat="0" w:count="3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BC2"/>
    <w:rPr>
      <w:rFonts w:ascii="Times New Roman" w:eastAsia="Times New Roman" w:hAnsi="Times New Roman" w:cs="Times New Roman"/>
      <w:sz w:val="24"/>
      <w:szCs w:val="24"/>
      <w:lang w:val="en-CA" w:eastAsia="en-US"/>
    </w:rPr>
  </w:style>
  <w:style w:type="paragraph" w:styleId="Heading1">
    <w:name w:val="heading 1"/>
    <w:basedOn w:val="Normal"/>
    <w:link w:val="Heading1Char"/>
    <w:uiPriority w:val="9"/>
    <w:rsid w:val="00C65C1B"/>
    <w:pPr>
      <w:spacing w:beforeLines="1" w:afterLines="1"/>
      <w:outlineLvl w:val="0"/>
    </w:pPr>
    <w:rPr>
      <w:rFonts w:ascii="Times" w:eastAsiaTheme="minorEastAsia" w:hAnsi="Times" w:cstheme="minorBidi"/>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C1B"/>
    <w:rPr>
      <w:rFonts w:ascii="Times" w:hAnsi="Times"/>
      <w:b/>
      <w:kern w:val="36"/>
      <w:sz w:val="48"/>
      <w:szCs w:val="20"/>
      <w:lang w:eastAsia="en-US"/>
    </w:rPr>
  </w:style>
  <w:style w:type="paragraph" w:styleId="NormalWeb">
    <w:name w:val="Normal (Web)"/>
    <w:basedOn w:val="Normal"/>
    <w:uiPriority w:val="99"/>
    <w:rsid w:val="008E3296"/>
    <w:pPr>
      <w:spacing w:beforeLines="1" w:afterLines="1"/>
    </w:pPr>
    <w:rPr>
      <w:rFonts w:ascii="Times" w:eastAsiaTheme="minorEastAsia" w:hAnsi="Times"/>
      <w:sz w:val="20"/>
      <w:szCs w:val="20"/>
      <w:lang w:val="en-US"/>
    </w:rPr>
  </w:style>
  <w:style w:type="character" w:styleId="Hyperlink">
    <w:name w:val="Hyperlink"/>
    <w:basedOn w:val="DefaultParagraphFont"/>
    <w:uiPriority w:val="99"/>
    <w:rsid w:val="0009745F"/>
    <w:rPr>
      <w:color w:val="0000FF" w:themeColor="hyperlink"/>
      <w:u w:val="single"/>
    </w:rPr>
  </w:style>
  <w:style w:type="character" w:styleId="FollowedHyperlink">
    <w:name w:val="FollowedHyperlink"/>
    <w:basedOn w:val="DefaultParagraphFont"/>
    <w:rsid w:val="00597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0159">
      <w:bodyDiv w:val="1"/>
      <w:marLeft w:val="0"/>
      <w:marRight w:val="0"/>
      <w:marTop w:val="0"/>
      <w:marBottom w:val="0"/>
      <w:divBdr>
        <w:top w:val="none" w:sz="0" w:space="0" w:color="auto"/>
        <w:left w:val="none" w:sz="0" w:space="0" w:color="auto"/>
        <w:bottom w:val="none" w:sz="0" w:space="0" w:color="auto"/>
        <w:right w:val="none" w:sz="0" w:space="0" w:color="auto"/>
      </w:divBdr>
    </w:div>
    <w:div w:id="370034972">
      <w:bodyDiv w:val="1"/>
      <w:marLeft w:val="0"/>
      <w:marRight w:val="0"/>
      <w:marTop w:val="0"/>
      <w:marBottom w:val="0"/>
      <w:divBdr>
        <w:top w:val="none" w:sz="0" w:space="0" w:color="auto"/>
        <w:left w:val="none" w:sz="0" w:space="0" w:color="auto"/>
        <w:bottom w:val="none" w:sz="0" w:space="0" w:color="auto"/>
        <w:right w:val="none" w:sz="0" w:space="0" w:color="auto"/>
      </w:divBdr>
    </w:div>
    <w:div w:id="411851110">
      <w:bodyDiv w:val="1"/>
      <w:marLeft w:val="0"/>
      <w:marRight w:val="0"/>
      <w:marTop w:val="0"/>
      <w:marBottom w:val="0"/>
      <w:divBdr>
        <w:top w:val="none" w:sz="0" w:space="0" w:color="auto"/>
        <w:left w:val="none" w:sz="0" w:space="0" w:color="auto"/>
        <w:bottom w:val="none" w:sz="0" w:space="0" w:color="auto"/>
        <w:right w:val="none" w:sz="0" w:space="0" w:color="auto"/>
      </w:divBdr>
    </w:div>
    <w:div w:id="596208635">
      <w:bodyDiv w:val="1"/>
      <w:marLeft w:val="0"/>
      <w:marRight w:val="0"/>
      <w:marTop w:val="0"/>
      <w:marBottom w:val="0"/>
      <w:divBdr>
        <w:top w:val="none" w:sz="0" w:space="0" w:color="auto"/>
        <w:left w:val="none" w:sz="0" w:space="0" w:color="auto"/>
        <w:bottom w:val="none" w:sz="0" w:space="0" w:color="auto"/>
        <w:right w:val="none" w:sz="0" w:space="0" w:color="auto"/>
      </w:divBdr>
    </w:div>
    <w:div w:id="820733088">
      <w:bodyDiv w:val="1"/>
      <w:marLeft w:val="0"/>
      <w:marRight w:val="0"/>
      <w:marTop w:val="0"/>
      <w:marBottom w:val="0"/>
      <w:divBdr>
        <w:top w:val="none" w:sz="0" w:space="0" w:color="auto"/>
        <w:left w:val="none" w:sz="0" w:space="0" w:color="auto"/>
        <w:bottom w:val="none" w:sz="0" w:space="0" w:color="auto"/>
        <w:right w:val="none" w:sz="0" w:space="0" w:color="auto"/>
      </w:divBdr>
    </w:div>
    <w:div w:id="1121995768">
      <w:bodyDiv w:val="1"/>
      <w:marLeft w:val="0"/>
      <w:marRight w:val="0"/>
      <w:marTop w:val="0"/>
      <w:marBottom w:val="0"/>
      <w:divBdr>
        <w:top w:val="none" w:sz="0" w:space="0" w:color="auto"/>
        <w:left w:val="none" w:sz="0" w:space="0" w:color="auto"/>
        <w:bottom w:val="none" w:sz="0" w:space="0" w:color="auto"/>
        <w:right w:val="none" w:sz="0" w:space="0" w:color="auto"/>
      </w:divBdr>
    </w:div>
    <w:div w:id="1280529417">
      <w:bodyDiv w:val="1"/>
      <w:marLeft w:val="0"/>
      <w:marRight w:val="0"/>
      <w:marTop w:val="0"/>
      <w:marBottom w:val="0"/>
      <w:divBdr>
        <w:top w:val="none" w:sz="0" w:space="0" w:color="auto"/>
        <w:left w:val="none" w:sz="0" w:space="0" w:color="auto"/>
        <w:bottom w:val="none" w:sz="0" w:space="0" w:color="auto"/>
        <w:right w:val="none" w:sz="0" w:space="0" w:color="auto"/>
      </w:divBdr>
    </w:div>
    <w:div w:id="1364597419">
      <w:bodyDiv w:val="1"/>
      <w:marLeft w:val="0"/>
      <w:marRight w:val="0"/>
      <w:marTop w:val="0"/>
      <w:marBottom w:val="0"/>
      <w:divBdr>
        <w:top w:val="none" w:sz="0" w:space="0" w:color="auto"/>
        <w:left w:val="none" w:sz="0" w:space="0" w:color="auto"/>
        <w:bottom w:val="none" w:sz="0" w:space="0" w:color="auto"/>
        <w:right w:val="none" w:sz="0" w:space="0" w:color="auto"/>
      </w:divBdr>
    </w:div>
    <w:div w:id="1487547685">
      <w:bodyDiv w:val="1"/>
      <w:marLeft w:val="0"/>
      <w:marRight w:val="0"/>
      <w:marTop w:val="0"/>
      <w:marBottom w:val="0"/>
      <w:divBdr>
        <w:top w:val="none" w:sz="0" w:space="0" w:color="auto"/>
        <w:left w:val="none" w:sz="0" w:space="0" w:color="auto"/>
        <w:bottom w:val="none" w:sz="0" w:space="0" w:color="auto"/>
        <w:right w:val="none" w:sz="0" w:space="0" w:color="auto"/>
      </w:divBdr>
      <w:divsChild>
        <w:div w:id="2069257028">
          <w:marLeft w:val="0"/>
          <w:marRight w:val="0"/>
          <w:marTop w:val="0"/>
          <w:marBottom w:val="0"/>
          <w:divBdr>
            <w:top w:val="none" w:sz="0" w:space="0" w:color="auto"/>
            <w:left w:val="none" w:sz="0" w:space="0" w:color="auto"/>
            <w:bottom w:val="none" w:sz="0" w:space="0" w:color="auto"/>
            <w:right w:val="none" w:sz="0" w:space="0" w:color="auto"/>
          </w:divBdr>
        </w:div>
      </w:divsChild>
    </w:div>
    <w:div w:id="1508667646">
      <w:bodyDiv w:val="1"/>
      <w:marLeft w:val="0"/>
      <w:marRight w:val="0"/>
      <w:marTop w:val="0"/>
      <w:marBottom w:val="0"/>
      <w:divBdr>
        <w:top w:val="none" w:sz="0" w:space="0" w:color="auto"/>
        <w:left w:val="none" w:sz="0" w:space="0" w:color="auto"/>
        <w:bottom w:val="none" w:sz="0" w:space="0" w:color="auto"/>
        <w:right w:val="none" w:sz="0" w:space="0" w:color="auto"/>
      </w:divBdr>
    </w:div>
    <w:div w:id="1609003995">
      <w:bodyDiv w:val="1"/>
      <w:marLeft w:val="0"/>
      <w:marRight w:val="0"/>
      <w:marTop w:val="0"/>
      <w:marBottom w:val="0"/>
      <w:divBdr>
        <w:top w:val="none" w:sz="0" w:space="0" w:color="auto"/>
        <w:left w:val="none" w:sz="0" w:space="0" w:color="auto"/>
        <w:bottom w:val="none" w:sz="0" w:space="0" w:color="auto"/>
        <w:right w:val="none" w:sz="0" w:space="0" w:color="auto"/>
      </w:divBdr>
    </w:div>
    <w:div w:id="1758793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Watts</dc:creator>
  <cp:keywords/>
  <dc:description/>
  <cp:lastModifiedBy>Rachel Zulla</cp:lastModifiedBy>
  <cp:revision>7</cp:revision>
  <dcterms:created xsi:type="dcterms:W3CDTF">2019-07-19T19:34:00Z</dcterms:created>
  <dcterms:modified xsi:type="dcterms:W3CDTF">2021-11-10T00:19:00Z</dcterms:modified>
</cp:coreProperties>
</file>